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06" w:rsidRPr="00847C06" w:rsidRDefault="00847C06" w:rsidP="00847C06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r w:rsidRPr="00847C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Election Day at a majority of polling station began in accordance with the Election Law and regulations</w:t>
      </w:r>
    </w:p>
    <w:bookmarkEnd w:id="0"/>
    <w:p w:rsidR="00847C06" w:rsidRPr="00847C06" w:rsidRDefault="00847C06" w:rsidP="00847C06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847C06" w:rsidRPr="00847C06" w:rsidRDefault="00847C06" w:rsidP="00847C0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 this time, the Coalition 'Pod Lupom' is reporting that 98.7% of its observers have been permitted access to observe without any problems. The less than 2% of observers who were not allowed to enter their assigned polling stations cited some of the following reasons: denied entrance to the polling station before 7 am, and confusion with accreditations due to insufficient communication between several Municipality Election Commissions and the Central Election Commission.</w:t>
      </w:r>
    </w:p>
    <w:p w:rsidR="00847C06" w:rsidRPr="00847C06" w:rsidRDefault="00847C06" w:rsidP="00847C0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According to the observers’ first reports, all members of Polling Station Committees were not present at 10.2% of polling stations. This percentage was slightly less in the Republic of </w:t>
      </w:r>
      <w:proofErr w:type="spellStart"/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Srpska</w:t>
      </w:r>
      <w:proofErr w:type="spellEnd"/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(6.2%).</w:t>
      </w:r>
    </w:p>
    <w:p w:rsidR="00847C06" w:rsidRPr="00847C06" w:rsidRDefault="00847C06" w:rsidP="00847C0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 97.7% of polling stations, ballots were counted by hand, and at 6.9%, some election materials were missing.</w:t>
      </w:r>
    </w:p>
    <w:p w:rsidR="00847C06" w:rsidRPr="00847C06" w:rsidRDefault="00847C06" w:rsidP="00847C0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67.5% of polling stations were opened at 7 am, and 94</w:t>
      </w:r>
      <w:proofErr w:type="gramStart"/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,6</w:t>
      </w:r>
      <w:proofErr w:type="gramEnd"/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% were opened by 7:15 which shows the quality of the technical preparations of the Polling Station Committees. At 100% of polling stations, the ballot boxes were shown to be empty before the polling stations were opened.</w:t>
      </w:r>
    </w:p>
    <w:p w:rsidR="00847C06" w:rsidRPr="00847C06" w:rsidRDefault="00847C06" w:rsidP="00847C06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7C0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Based on these findings we can conclude that Election Day has begun in accordance with the Election Law and associated regulations.</w:t>
      </w:r>
    </w:p>
    <w:p w:rsidR="00E75454" w:rsidRPr="00847C06" w:rsidRDefault="00E75454" w:rsidP="00847C06"/>
    <w:sectPr w:rsidR="00E75454" w:rsidRPr="00847C06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05" w:rsidRDefault="00D56F05" w:rsidP="00C75C58">
      <w:pPr>
        <w:spacing w:after="0" w:line="240" w:lineRule="auto"/>
      </w:pPr>
      <w:r>
        <w:separator/>
      </w:r>
    </w:p>
  </w:endnote>
  <w:endnote w:type="continuationSeparator" w:id="0">
    <w:p w:rsidR="00D56F05" w:rsidRDefault="00D56F05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05" w:rsidRDefault="00D56F05" w:rsidP="00C75C58">
      <w:pPr>
        <w:spacing w:after="0" w:line="240" w:lineRule="auto"/>
      </w:pPr>
      <w:r>
        <w:separator/>
      </w:r>
    </w:p>
  </w:footnote>
  <w:footnote w:type="continuationSeparator" w:id="0">
    <w:p w:rsidR="00D56F05" w:rsidRDefault="00D56F05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6650F7"/>
    <w:rsid w:val="00847C06"/>
    <w:rsid w:val="009176A4"/>
    <w:rsid w:val="00996000"/>
    <w:rsid w:val="00A71924"/>
    <w:rsid w:val="00C75C58"/>
    <w:rsid w:val="00D56F05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D05B-CEE3-4130-AEEE-91EDE540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2016-01-13T11:02:00Z</dcterms:modified>
</cp:coreProperties>
</file>