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DC" w:rsidRPr="004C3345" w:rsidRDefault="0083469D" w:rsidP="00A67966">
      <w:pPr>
        <w:tabs>
          <w:tab w:val="left" w:pos="7680"/>
        </w:tabs>
        <w:spacing w:after="0" w:line="0" w:lineRule="atLeast"/>
        <w:ind w:left="-567" w:right="-454"/>
        <w:jc w:val="both"/>
        <w:rPr>
          <w:rFonts w:eastAsia="Calibri" w:cs="Arial"/>
          <w:sz w:val="24"/>
          <w:szCs w:val="24"/>
        </w:rPr>
      </w:pPr>
      <w:r w:rsidRPr="004C3345">
        <w:rPr>
          <w:rFonts w:eastAsia="Calibri" w:cs="Arial"/>
          <w:sz w:val="24"/>
          <w:szCs w:val="24"/>
        </w:rPr>
        <w:t xml:space="preserve">TO THE MEDIA </w:t>
      </w:r>
      <w:r w:rsidR="00170110" w:rsidRPr="004C3345">
        <w:rPr>
          <w:rFonts w:eastAsia="Calibri" w:cs="Arial"/>
          <w:sz w:val="24"/>
          <w:szCs w:val="24"/>
        </w:rPr>
        <w:t xml:space="preserve">                                                                                          </w:t>
      </w:r>
      <w:r w:rsidR="0001654E" w:rsidRPr="004C3345">
        <w:rPr>
          <w:rFonts w:eastAsia="Calibri" w:cs="Arial"/>
          <w:sz w:val="24"/>
          <w:szCs w:val="24"/>
        </w:rPr>
        <w:t xml:space="preserve">                           </w:t>
      </w:r>
      <w:r w:rsidR="005638F9" w:rsidRPr="004C3345">
        <w:rPr>
          <w:rFonts w:eastAsia="Calibri" w:cs="Arial"/>
          <w:sz w:val="24"/>
          <w:szCs w:val="24"/>
        </w:rPr>
        <w:t>Sarajevo,</w:t>
      </w:r>
      <w:r w:rsidR="00A664E0" w:rsidRPr="004C3345">
        <w:rPr>
          <w:rFonts w:eastAsia="Calibri" w:cs="Arial"/>
          <w:sz w:val="24"/>
          <w:szCs w:val="24"/>
        </w:rPr>
        <w:t xml:space="preserve"> </w:t>
      </w:r>
      <w:r w:rsidR="00100CA9" w:rsidRPr="004C3345">
        <w:rPr>
          <w:rFonts w:eastAsia="Calibri" w:cs="Arial"/>
          <w:sz w:val="24"/>
          <w:szCs w:val="24"/>
        </w:rPr>
        <w:t>October 5, 2018</w:t>
      </w:r>
    </w:p>
    <w:p w:rsidR="006133DC" w:rsidRPr="004C3345" w:rsidRDefault="006133DC" w:rsidP="00A67966">
      <w:pPr>
        <w:spacing w:after="0" w:line="20" w:lineRule="exact"/>
        <w:ind w:left="-567" w:right="-454"/>
        <w:jc w:val="both"/>
        <w:rPr>
          <w:rFonts w:eastAsia="Times New Roman" w:cs="Arial"/>
          <w:sz w:val="24"/>
          <w:szCs w:val="24"/>
        </w:rPr>
      </w:pPr>
    </w:p>
    <w:p w:rsidR="006133DC" w:rsidRPr="004C3345" w:rsidRDefault="00B864C0" w:rsidP="00A67966">
      <w:pPr>
        <w:spacing w:after="0" w:line="252" w:lineRule="exact"/>
        <w:ind w:right="-454"/>
        <w:jc w:val="both"/>
        <w:rPr>
          <w:rFonts w:eastAsia="Calibri" w:cs="Arial"/>
          <w:b/>
          <w:color w:val="FFFFFF"/>
          <w:sz w:val="24"/>
          <w:szCs w:val="24"/>
        </w:rPr>
      </w:pPr>
      <w:r w:rsidRPr="004C3345">
        <w:rPr>
          <w:rFonts w:eastAsia="Calibri" w:cs="Arial"/>
          <w:noProof/>
          <w:sz w:val="24"/>
          <w:szCs w:val="24"/>
          <w:lang w:val="bs-Latn-BA" w:eastAsia="bs-Latn-BA"/>
        </w:rPr>
        <mc:AlternateContent>
          <mc:Choice Requires="wps">
            <w:drawing>
              <wp:anchor distT="0" distB="0" distL="114300" distR="114300" simplePos="0" relativeHeight="251657728" behindDoc="1" locked="0" layoutInCell="1" allowOverlap="1">
                <wp:simplePos x="0" y="0"/>
                <wp:positionH relativeFrom="column">
                  <wp:posOffset>-242570</wp:posOffset>
                </wp:positionH>
                <wp:positionV relativeFrom="paragraph">
                  <wp:posOffset>154305</wp:posOffset>
                </wp:positionV>
                <wp:extent cx="6524625" cy="186055"/>
                <wp:effectExtent l="0" t="0" r="952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6055"/>
                        </a:xfrm>
                        <a:prstGeom prst="rect">
                          <a:avLst/>
                        </a:prstGeom>
                        <a:solidFill>
                          <a:srgbClr val="703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37FB9C" id="Rectangle 6" o:spid="_x0000_s1026" style="position:absolute;margin-left:-19.1pt;margin-top:12.15pt;width:513.7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" fillcolor="#7030a0" strokecolor="white"/>
            </w:pict>
          </mc:Fallback>
        </mc:AlternateContent>
      </w:r>
    </w:p>
    <w:p w:rsidR="006133DC" w:rsidRPr="004C3345" w:rsidRDefault="00C52A45" w:rsidP="00A67966">
      <w:pPr>
        <w:spacing w:after="0" w:line="252" w:lineRule="exact"/>
        <w:ind w:left="-567" w:right="-454" w:firstLine="720"/>
        <w:jc w:val="both"/>
        <w:rPr>
          <w:rFonts w:eastAsia="Calibri" w:cs="Arial"/>
          <w:b/>
          <w:color w:val="FFFFFF"/>
          <w:sz w:val="24"/>
          <w:szCs w:val="24"/>
        </w:rPr>
      </w:pPr>
      <w:r w:rsidRPr="004C3345">
        <w:rPr>
          <w:rFonts w:eastAsia="Calibri" w:cs="Arial"/>
          <w:b/>
          <w:color w:val="FFFFFF"/>
          <w:sz w:val="24"/>
          <w:szCs w:val="24"/>
        </w:rPr>
        <w:t xml:space="preserve">                               </w:t>
      </w:r>
      <w:r w:rsidR="001B684B">
        <w:rPr>
          <w:rFonts w:eastAsia="Calibri" w:cs="Arial"/>
          <w:b/>
          <w:color w:val="FFFFFF"/>
          <w:sz w:val="24"/>
          <w:szCs w:val="24"/>
        </w:rPr>
        <w:t xml:space="preserve">       </w:t>
      </w:r>
      <w:r w:rsidR="00100CA9" w:rsidRPr="004C3345">
        <w:rPr>
          <w:rFonts w:eastAsia="Calibri" w:cs="Arial"/>
          <w:b/>
          <w:color w:val="FFFFFF"/>
          <w:sz w:val="24"/>
          <w:szCs w:val="24"/>
        </w:rPr>
        <w:t xml:space="preserve">COALITION </w:t>
      </w:r>
      <w:r w:rsidR="004C3345">
        <w:rPr>
          <w:rFonts w:eastAsia="Calibri" w:cs="Arial"/>
          <w:b/>
          <w:color w:val="FFFFFF"/>
          <w:sz w:val="24"/>
          <w:szCs w:val="24"/>
        </w:rPr>
        <w:t>“</w:t>
      </w:r>
      <w:r w:rsidR="006133DC" w:rsidRPr="004C3345">
        <w:rPr>
          <w:rFonts w:eastAsia="Calibri" w:cs="Arial"/>
          <w:b/>
          <w:color w:val="FFFFFF"/>
          <w:sz w:val="24"/>
          <w:szCs w:val="24"/>
        </w:rPr>
        <w:t>POD LUPOM</w:t>
      </w:r>
      <w:r w:rsidR="004C3345">
        <w:rPr>
          <w:rFonts w:eastAsia="Calibri" w:cs="Arial"/>
          <w:b/>
          <w:color w:val="FFFFFF"/>
          <w:sz w:val="24"/>
          <w:szCs w:val="24"/>
        </w:rPr>
        <w:t>”</w:t>
      </w:r>
      <w:r w:rsidR="006133DC" w:rsidRPr="004C3345">
        <w:rPr>
          <w:rFonts w:eastAsia="Calibri" w:cs="Arial"/>
          <w:b/>
          <w:color w:val="FFFFFF"/>
          <w:sz w:val="24"/>
          <w:szCs w:val="24"/>
        </w:rPr>
        <w:t>–</w:t>
      </w:r>
      <w:r w:rsidR="00100CA9" w:rsidRPr="004C3345">
        <w:rPr>
          <w:rFonts w:eastAsia="Calibri" w:cs="Arial"/>
          <w:b/>
          <w:color w:val="FFFFFF"/>
          <w:sz w:val="24"/>
          <w:szCs w:val="24"/>
        </w:rPr>
        <w:t xml:space="preserve"> PRESS RELEASE </w:t>
      </w:r>
    </w:p>
    <w:p w:rsidR="006133DC" w:rsidRPr="004C3345" w:rsidRDefault="006133DC" w:rsidP="00A67966">
      <w:pPr>
        <w:spacing w:after="0" w:line="273" w:lineRule="exact"/>
        <w:ind w:left="-567" w:right="-454"/>
        <w:jc w:val="both"/>
        <w:rPr>
          <w:rFonts w:eastAsia="Times New Roman" w:cs="Arial"/>
          <w:sz w:val="24"/>
          <w:szCs w:val="24"/>
        </w:rPr>
      </w:pPr>
    </w:p>
    <w:p w:rsidR="00100CA9" w:rsidRPr="004C3345" w:rsidRDefault="00D76643" w:rsidP="00A67966">
      <w:pPr>
        <w:spacing w:after="0" w:line="240" w:lineRule="exact"/>
        <w:ind w:left="-567" w:right="-454"/>
        <w:jc w:val="both"/>
        <w:rPr>
          <w:rFonts w:eastAsia="Calibri" w:cs="Calibri"/>
          <w:i/>
          <w:sz w:val="24"/>
          <w:szCs w:val="24"/>
        </w:rPr>
      </w:pPr>
      <w:r w:rsidRPr="004C3345">
        <w:rPr>
          <w:rFonts w:eastAsia="Times New Roman" w:cs="Arial"/>
          <w:b/>
          <w:sz w:val="24"/>
          <w:szCs w:val="24"/>
        </w:rPr>
        <w:t xml:space="preserve">                                             </w:t>
      </w:r>
      <w:r w:rsidR="001B684B">
        <w:rPr>
          <w:rFonts w:eastAsia="Times New Roman" w:cs="Arial"/>
          <w:b/>
          <w:sz w:val="24"/>
          <w:szCs w:val="24"/>
        </w:rPr>
        <w:t xml:space="preserve">          </w:t>
      </w:r>
      <w:bookmarkStart w:id="0" w:name="_GoBack"/>
      <w:bookmarkEnd w:id="0"/>
      <w:r w:rsidR="001B684B">
        <w:rPr>
          <w:rFonts w:eastAsia="Times New Roman" w:cs="Arial"/>
          <w:b/>
          <w:sz w:val="24"/>
          <w:szCs w:val="24"/>
        </w:rPr>
        <w:t>Pre-election Period in BiH was Chaotic</w:t>
      </w:r>
      <w:r w:rsidR="007B3CD5" w:rsidRPr="004C3345">
        <w:rPr>
          <w:rFonts w:eastAsia="Times New Roman" w:cs="Arial"/>
          <w:b/>
          <w:sz w:val="24"/>
          <w:szCs w:val="24"/>
        </w:rPr>
        <w:br/>
      </w:r>
    </w:p>
    <w:p w:rsidR="00A664E0" w:rsidRPr="004C3345" w:rsidRDefault="00100CA9" w:rsidP="00A67966">
      <w:pPr>
        <w:spacing w:after="0" w:line="240" w:lineRule="exact"/>
        <w:ind w:left="-567" w:right="-454"/>
        <w:jc w:val="both"/>
        <w:rPr>
          <w:sz w:val="24"/>
          <w:szCs w:val="24"/>
        </w:rPr>
      </w:pPr>
      <w:r w:rsidRPr="004C3345">
        <w:rPr>
          <w:rFonts w:eastAsia="Calibri" w:cs="Calibri"/>
          <w:i/>
          <w:sz w:val="24"/>
          <w:szCs w:val="24"/>
        </w:rPr>
        <w:t>At today’s press conference in Sarajevo, the Coalition for free and fair elections “Pod lupom”, which monitors the 2018 General Elections in BiH, presented the 2</w:t>
      </w:r>
      <w:r w:rsidRPr="004C3345">
        <w:rPr>
          <w:rFonts w:eastAsia="Calibri" w:cs="Calibri"/>
          <w:i/>
          <w:sz w:val="24"/>
          <w:szCs w:val="24"/>
          <w:vertAlign w:val="superscript"/>
        </w:rPr>
        <w:t>nd</w:t>
      </w:r>
      <w:r w:rsidRPr="004C3345">
        <w:rPr>
          <w:rFonts w:eastAsia="Calibri" w:cs="Calibri"/>
          <w:i/>
          <w:sz w:val="24"/>
          <w:szCs w:val="24"/>
        </w:rPr>
        <w:t xml:space="preserve"> Preliminary Report on </w:t>
      </w:r>
      <w:r w:rsidR="004C3345">
        <w:rPr>
          <w:rFonts w:eastAsia="Calibri" w:cs="Calibri"/>
          <w:i/>
          <w:sz w:val="24"/>
          <w:szCs w:val="24"/>
        </w:rPr>
        <w:t xml:space="preserve">the </w:t>
      </w:r>
      <w:r w:rsidRPr="004C3345">
        <w:rPr>
          <w:rFonts w:eastAsia="Calibri" w:cs="Calibri"/>
          <w:i/>
          <w:sz w:val="24"/>
          <w:szCs w:val="24"/>
        </w:rPr>
        <w:t>long-term election observation during the period July 23 – October 1, 2018 and observation of the election campaign during the period September 7- October 1, 2018.</w:t>
      </w:r>
      <w:r w:rsidR="006133DC" w:rsidRPr="004C3345">
        <w:rPr>
          <w:rFonts w:eastAsia="Calibri" w:cs="Calibri"/>
          <w:i/>
          <w:sz w:val="24"/>
          <w:szCs w:val="24"/>
        </w:rPr>
        <w:t xml:space="preserve"> </w:t>
      </w:r>
      <w:r w:rsidR="007B3CD5" w:rsidRPr="004C3345">
        <w:rPr>
          <w:rFonts w:eastAsia="Calibri" w:cs="Calibri"/>
          <w:i/>
          <w:sz w:val="24"/>
          <w:szCs w:val="24"/>
        </w:rPr>
        <w:br/>
      </w:r>
      <w:r w:rsidR="007B3CD5" w:rsidRPr="004C3345">
        <w:rPr>
          <w:rFonts w:eastAsia="Calibri" w:cs="Calibri"/>
          <w:i/>
          <w:sz w:val="24"/>
          <w:szCs w:val="24"/>
        </w:rPr>
        <w:br/>
      </w:r>
      <w:r w:rsidRPr="004C3345">
        <w:rPr>
          <w:b/>
          <w:sz w:val="24"/>
          <w:szCs w:val="24"/>
        </w:rPr>
        <w:t xml:space="preserve">A record high number of electoral irregularities has been recorded since the Coalition </w:t>
      </w:r>
      <w:r w:rsidR="00A664E0" w:rsidRPr="004C3345">
        <w:rPr>
          <w:b/>
          <w:sz w:val="24"/>
          <w:szCs w:val="24"/>
        </w:rPr>
        <w:t>started election observation activities (</w:t>
      </w:r>
      <w:r w:rsidR="004C3345">
        <w:rPr>
          <w:b/>
          <w:sz w:val="24"/>
          <w:szCs w:val="24"/>
        </w:rPr>
        <w:t>i</w:t>
      </w:r>
      <w:r w:rsidR="00A67966">
        <w:rPr>
          <w:b/>
          <w:sz w:val="24"/>
          <w:szCs w:val="24"/>
        </w:rPr>
        <w:t xml:space="preserve">n </w:t>
      </w:r>
      <w:r w:rsidR="00A664E0" w:rsidRPr="004C3345">
        <w:rPr>
          <w:b/>
          <w:sz w:val="24"/>
          <w:szCs w:val="24"/>
        </w:rPr>
        <w:t xml:space="preserve">2014). </w:t>
      </w:r>
      <w:r w:rsidR="00A664E0" w:rsidRPr="004C3345">
        <w:rPr>
          <w:sz w:val="24"/>
          <w:szCs w:val="24"/>
        </w:rPr>
        <w:t xml:space="preserve">One gets the impression that political parties in this country do as they wish and that the law does not apply to them, like it applies to ordinary citizens. This is enabled by sluggishness of the </w:t>
      </w:r>
      <w:r w:rsidR="00A67966">
        <w:rPr>
          <w:sz w:val="24"/>
          <w:szCs w:val="24"/>
        </w:rPr>
        <w:t>e</w:t>
      </w:r>
      <w:r w:rsidR="00A664E0" w:rsidRPr="004C3345">
        <w:rPr>
          <w:sz w:val="24"/>
          <w:szCs w:val="24"/>
        </w:rPr>
        <w:t xml:space="preserve">lection </w:t>
      </w:r>
      <w:r w:rsidR="00A67966">
        <w:rPr>
          <w:sz w:val="24"/>
          <w:szCs w:val="24"/>
        </w:rPr>
        <w:t xml:space="preserve">and </w:t>
      </w:r>
      <w:r w:rsidR="00A664E0" w:rsidRPr="004C3345">
        <w:rPr>
          <w:sz w:val="24"/>
          <w:szCs w:val="24"/>
        </w:rPr>
        <w:t>investigation authorities in eliminating and processing electoral irregularities.</w:t>
      </w:r>
    </w:p>
    <w:p w:rsidR="00A664E0" w:rsidRPr="004C3345" w:rsidRDefault="00A664E0" w:rsidP="00D76643">
      <w:pPr>
        <w:spacing w:after="0" w:line="240" w:lineRule="exact"/>
        <w:ind w:left="-567" w:right="-454"/>
        <w:rPr>
          <w:sz w:val="24"/>
          <w:szCs w:val="24"/>
        </w:rPr>
      </w:pPr>
    </w:p>
    <w:p w:rsidR="00A67C6F" w:rsidRPr="004C3345" w:rsidRDefault="00A664E0" w:rsidP="00A67966">
      <w:pPr>
        <w:spacing w:after="0" w:line="240" w:lineRule="exact"/>
        <w:ind w:left="-567" w:right="-454"/>
        <w:jc w:val="both"/>
        <w:rPr>
          <w:sz w:val="24"/>
          <w:szCs w:val="24"/>
        </w:rPr>
      </w:pPr>
      <w:r w:rsidRPr="004C3345">
        <w:rPr>
          <w:sz w:val="24"/>
          <w:szCs w:val="24"/>
        </w:rPr>
        <w:t xml:space="preserve">The Coalition's observers registered </w:t>
      </w:r>
      <w:r w:rsidRPr="004C3345">
        <w:rPr>
          <w:b/>
          <w:sz w:val="24"/>
          <w:szCs w:val="24"/>
        </w:rPr>
        <w:t xml:space="preserve">hundreds of cases of electoral irregularities, </w:t>
      </w:r>
      <w:r w:rsidRPr="004C3345">
        <w:rPr>
          <w:sz w:val="24"/>
          <w:szCs w:val="24"/>
        </w:rPr>
        <w:t xml:space="preserve">such as </w:t>
      </w:r>
      <w:r w:rsidR="00A67966" w:rsidRPr="004C3345">
        <w:rPr>
          <w:sz w:val="24"/>
          <w:szCs w:val="24"/>
        </w:rPr>
        <w:t>illegitimate</w:t>
      </w:r>
      <w:r w:rsidRPr="004C3345">
        <w:rPr>
          <w:sz w:val="24"/>
          <w:szCs w:val="24"/>
        </w:rPr>
        <w:t xml:space="preserve"> pressure on voters, vote buying, </w:t>
      </w:r>
      <w:r w:rsidR="00A67C6F" w:rsidRPr="004C3345">
        <w:rPr>
          <w:sz w:val="24"/>
          <w:szCs w:val="24"/>
        </w:rPr>
        <w:t>threats of workplace firing or offers of new employment in exchange for a vote, misuse of public resources for the purpose of the campaign, voters' registers not being up to date in some municipalities, illicit trades of places within the polling station committees, prohibited paid political advertising prior to the start of the campaign (three times more than during the 2016 Local elections), and other types of irregularities.</w:t>
      </w:r>
    </w:p>
    <w:p w:rsidR="00A67C6F" w:rsidRPr="004C3345" w:rsidRDefault="00A67C6F" w:rsidP="00D76643">
      <w:pPr>
        <w:spacing w:after="0" w:line="240" w:lineRule="exact"/>
        <w:ind w:left="-567" w:right="-454"/>
        <w:rPr>
          <w:sz w:val="24"/>
          <w:szCs w:val="24"/>
        </w:rPr>
      </w:pPr>
    </w:p>
    <w:p w:rsidR="000A125C" w:rsidRPr="004C3345" w:rsidRDefault="00A67C6F" w:rsidP="00A67966">
      <w:pPr>
        <w:spacing w:after="0" w:line="240" w:lineRule="exact"/>
        <w:ind w:left="-567" w:right="-454"/>
        <w:jc w:val="both"/>
        <w:rPr>
          <w:sz w:val="24"/>
          <w:szCs w:val="24"/>
        </w:rPr>
      </w:pPr>
      <w:r w:rsidRPr="004C3345">
        <w:rPr>
          <w:sz w:val="24"/>
          <w:szCs w:val="24"/>
        </w:rPr>
        <w:t xml:space="preserve">In </w:t>
      </w:r>
      <w:r w:rsidR="00A67966" w:rsidRPr="004C3345">
        <w:rPr>
          <w:sz w:val="24"/>
          <w:szCs w:val="24"/>
        </w:rPr>
        <w:t>addition</w:t>
      </w:r>
      <w:r w:rsidRPr="004C3345">
        <w:rPr>
          <w:sz w:val="24"/>
          <w:szCs w:val="24"/>
        </w:rPr>
        <w:t xml:space="preserve">, the Coalition received many reports from citizens concerning </w:t>
      </w:r>
      <w:r w:rsidR="00A67966">
        <w:rPr>
          <w:sz w:val="24"/>
          <w:szCs w:val="24"/>
        </w:rPr>
        <w:t xml:space="preserve">various </w:t>
      </w:r>
      <w:r w:rsidRPr="004C3345">
        <w:rPr>
          <w:sz w:val="24"/>
          <w:szCs w:val="24"/>
        </w:rPr>
        <w:t xml:space="preserve">irregularities and election fraud. Having in mind that there were </w:t>
      </w:r>
      <w:r w:rsidR="000A125C" w:rsidRPr="004C3345">
        <w:rPr>
          <w:sz w:val="24"/>
          <w:szCs w:val="24"/>
        </w:rPr>
        <w:t xml:space="preserve">far </w:t>
      </w:r>
      <w:r w:rsidRPr="004C3345">
        <w:rPr>
          <w:sz w:val="24"/>
          <w:szCs w:val="24"/>
        </w:rPr>
        <w:t xml:space="preserve">more electoral irregularities, </w:t>
      </w:r>
      <w:r w:rsidR="000A125C" w:rsidRPr="004C3345">
        <w:rPr>
          <w:sz w:val="24"/>
          <w:szCs w:val="24"/>
        </w:rPr>
        <w:t>we can assess that the pre-election period in BiH was, to say the least, chaotic.</w:t>
      </w:r>
    </w:p>
    <w:p w:rsidR="000A125C" w:rsidRPr="004C3345" w:rsidRDefault="0001654E" w:rsidP="00A67966">
      <w:pPr>
        <w:spacing w:after="0" w:line="240" w:lineRule="exact"/>
        <w:ind w:left="-567" w:right="-454"/>
        <w:jc w:val="both"/>
        <w:rPr>
          <w:sz w:val="24"/>
          <w:szCs w:val="24"/>
        </w:rPr>
      </w:pPr>
      <w:r w:rsidRPr="004C3345">
        <w:rPr>
          <w:sz w:val="24"/>
          <w:szCs w:val="24"/>
        </w:rPr>
        <w:t xml:space="preserve"> </w:t>
      </w:r>
      <w:r w:rsidR="00186882" w:rsidRPr="004C3345">
        <w:rPr>
          <w:sz w:val="24"/>
          <w:szCs w:val="24"/>
        </w:rPr>
        <w:br/>
      </w:r>
      <w:r w:rsidR="000A125C" w:rsidRPr="004C3345">
        <w:rPr>
          <w:sz w:val="24"/>
          <w:szCs w:val="24"/>
        </w:rPr>
        <w:t xml:space="preserve">The Coalition's observers reported on </w:t>
      </w:r>
      <w:r w:rsidR="00A67966">
        <w:rPr>
          <w:sz w:val="24"/>
          <w:szCs w:val="24"/>
        </w:rPr>
        <w:t xml:space="preserve">the </w:t>
      </w:r>
      <w:r w:rsidR="000A125C" w:rsidRPr="004C3345">
        <w:rPr>
          <w:sz w:val="24"/>
          <w:szCs w:val="24"/>
        </w:rPr>
        <w:t xml:space="preserve">alleged </w:t>
      </w:r>
      <w:r w:rsidR="000A125C" w:rsidRPr="004C3345">
        <w:rPr>
          <w:b/>
          <w:sz w:val="24"/>
          <w:szCs w:val="24"/>
        </w:rPr>
        <w:t>trade of places within polling station committees in 35 municipalities</w:t>
      </w:r>
      <w:r w:rsidR="000A125C" w:rsidRPr="004C3345">
        <w:rPr>
          <w:sz w:val="24"/>
          <w:szCs w:val="24"/>
        </w:rPr>
        <w:t xml:space="preserve">. The Election Law of BiH </w:t>
      </w:r>
      <w:r w:rsidR="00A67966" w:rsidRPr="004C3345">
        <w:rPr>
          <w:sz w:val="24"/>
          <w:szCs w:val="24"/>
        </w:rPr>
        <w:t>prescribes</w:t>
      </w:r>
      <w:r w:rsidR="000A125C" w:rsidRPr="004C3345">
        <w:rPr>
          <w:sz w:val="24"/>
          <w:szCs w:val="24"/>
        </w:rPr>
        <w:t xml:space="preserve"> that political subjects certified to participate in the elections </w:t>
      </w:r>
      <w:r w:rsidR="00A67966">
        <w:rPr>
          <w:sz w:val="24"/>
          <w:szCs w:val="24"/>
        </w:rPr>
        <w:t xml:space="preserve">may </w:t>
      </w:r>
      <w:r w:rsidR="000A125C" w:rsidRPr="004C3345">
        <w:rPr>
          <w:sz w:val="24"/>
          <w:szCs w:val="24"/>
        </w:rPr>
        <w:t xml:space="preserve">have only one representative in the polling station committee. The main goal of tampering with places within polling station committees is to manipulate the will of voters. </w:t>
      </w:r>
    </w:p>
    <w:p w:rsidR="000A125C" w:rsidRPr="004C3345" w:rsidRDefault="000A125C" w:rsidP="00D76643">
      <w:pPr>
        <w:spacing w:after="0" w:line="240" w:lineRule="exact"/>
        <w:ind w:left="-567" w:right="-454"/>
        <w:rPr>
          <w:sz w:val="24"/>
          <w:szCs w:val="24"/>
        </w:rPr>
      </w:pPr>
    </w:p>
    <w:p w:rsidR="000A125C" w:rsidRPr="004C3345" w:rsidRDefault="000A125C" w:rsidP="00D76643">
      <w:pPr>
        <w:spacing w:after="0" w:line="240" w:lineRule="exact"/>
        <w:ind w:left="-567" w:right="-454"/>
        <w:rPr>
          <w:sz w:val="24"/>
          <w:szCs w:val="24"/>
        </w:rPr>
      </w:pPr>
      <w:r w:rsidRPr="004C3345">
        <w:rPr>
          <w:sz w:val="24"/>
          <w:szCs w:val="24"/>
        </w:rPr>
        <w:t>The most concerning is a mas</w:t>
      </w:r>
      <w:r w:rsidR="00A67966">
        <w:rPr>
          <w:sz w:val="24"/>
          <w:szCs w:val="24"/>
        </w:rPr>
        <w:t xml:space="preserve">sive </w:t>
      </w:r>
      <w:r w:rsidRPr="004C3345">
        <w:rPr>
          <w:b/>
          <w:sz w:val="24"/>
          <w:szCs w:val="24"/>
        </w:rPr>
        <w:t>misuse of</w:t>
      </w:r>
      <w:r w:rsidR="00A67966">
        <w:rPr>
          <w:b/>
          <w:sz w:val="24"/>
          <w:szCs w:val="24"/>
        </w:rPr>
        <w:t xml:space="preserve"> citizens’</w:t>
      </w:r>
      <w:r w:rsidRPr="004C3345">
        <w:rPr>
          <w:b/>
          <w:sz w:val="24"/>
          <w:szCs w:val="24"/>
        </w:rPr>
        <w:t xml:space="preserve"> personal data</w:t>
      </w:r>
      <w:r w:rsidR="00A67966">
        <w:rPr>
          <w:b/>
          <w:sz w:val="24"/>
          <w:szCs w:val="24"/>
        </w:rPr>
        <w:t xml:space="preserve"> for the</w:t>
      </w:r>
      <w:r w:rsidRPr="004C3345">
        <w:rPr>
          <w:b/>
          <w:sz w:val="24"/>
          <w:szCs w:val="24"/>
        </w:rPr>
        <w:t xml:space="preserve"> purpose of registering for voting by mail, </w:t>
      </w:r>
      <w:r w:rsidRPr="004C3345">
        <w:rPr>
          <w:sz w:val="24"/>
          <w:szCs w:val="24"/>
        </w:rPr>
        <w:t>without their knowledge</w:t>
      </w:r>
      <w:r w:rsidRPr="004C3345">
        <w:rPr>
          <w:b/>
          <w:sz w:val="24"/>
          <w:szCs w:val="24"/>
        </w:rPr>
        <w:t xml:space="preserve">. </w:t>
      </w:r>
      <w:r w:rsidRPr="004C3345">
        <w:rPr>
          <w:sz w:val="24"/>
          <w:szCs w:val="24"/>
        </w:rPr>
        <w:t>Several hundreds of similar cases</w:t>
      </w:r>
      <w:r w:rsidR="0001654E" w:rsidRPr="004C3345">
        <w:rPr>
          <w:sz w:val="24"/>
          <w:szCs w:val="24"/>
        </w:rPr>
        <w:t xml:space="preserve"> </w:t>
      </w:r>
      <w:r w:rsidRPr="004C3345">
        <w:rPr>
          <w:sz w:val="24"/>
          <w:szCs w:val="24"/>
        </w:rPr>
        <w:t xml:space="preserve">were </w:t>
      </w:r>
      <w:r w:rsidR="006D68A1" w:rsidRPr="004C3345">
        <w:rPr>
          <w:sz w:val="24"/>
          <w:szCs w:val="24"/>
        </w:rPr>
        <w:t>registered,</w:t>
      </w:r>
      <w:r w:rsidR="00A67966" w:rsidRPr="004C3345">
        <w:rPr>
          <w:sz w:val="24"/>
          <w:szCs w:val="24"/>
        </w:rPr>
        <w:t xml:space="preserve"> </w:t>
      </w:r>
      <w:r w:rsidR="00A67966">
        <w:rPr>
          <w:sz w:val="24"/>
          <w:szCs w:val="24"/>
        </w:rPr>
        <w:t>and they</w:t>
      </w:r>
      <w:r w:rsidRPr="004C3345">
        <w:rPr>
          <w:sz w:val="24"/>
          <w:szCs w:val="24"/>
        </w:rPr>
        <w:t xml:space="preserve"> were </w:t>
      </w:r>
      <w:r w:rsidR="00A67966" w:rsidRPr="004C3345">
        <w:rPr>
          <w:sz w:val="24"/>
          <w:szCs w:val="24"/>
        </w:rPr>
        <w:t xml:space="preserve">forwarded </w:t>
      </w:r>
      <w:r w:rsidR="00A67966">
        <w:rPr>
          <w:sz w:val="24"/>
          <w:szCs w:val="24"/>
        </w:rPr>
        <w:t>subsequently t</w:t>
      </w:r>
      <w:r w:rsidRPr="004C3345">
        <w:rPr>
          <w:sz w:val="24"/>
          <w:szCs w:val="24"/>
        </w:rPr>
        <w:t xml:space="preserve">o the </w:t>
      </w:r>
      <w:r w:rsidR="00A67966" w:rsidRPr="004C3345">
        <w:rPr>
          <w:sz w:val="24"/>
          <w:szCs w:val="24"/>
        </w:rPr>
        <w:t>competent</w:t>
      </w:r>
      <w:r w:rsidRPr="004C3345">
        <w:rPr>
          <w:sz w:val="24"/>
          <w:szCs w:val="24"/>
        </w:rPr>
        <w:t xml:space="preserve"> Prosecutor's Office by the Election </w:t>
      </w:r>
      <w:r w:rsidR="00A67966" w:rsidRPr="004C3345">
        <w:rPr>
          <w:sz w:val="24"/>
          <w:szCs w:val="24"/>
        </w:rPr>
        <w:t>Commission</w:t>
      </w:r>
      <w:r w:rsidRPr="004C3345">
        <w:rPr>
          <w:sz w:val="24"/>
          <w:szCs w:val="24"/>
        </w:rPr>
        <w:t>.</w:t>
      </w:r>
      <w:r w:rsidR="00A67966">
        <w:rPr>
          <w:sz w:val="24"/>
          <w:szCs w:val="24"/>
        </w:rPr>
        <w:t xml:space="preserve"> </w:t>
      </w:r>
      <w:r w:rsidRPr="004C3345">
        <w:rPr>
          <w:sz w:val="24"/>
          <w:szCs w:val="24"/>
        </w:rPr>
        <w:t xml:space="preserve">The enormous increase in the number of </w:t>
      </w:r>
      <w:r w:rsidR="00A67966" w:rsidRPr="004C3345">
        <w:rPr>
          <w:sz w:val="24"/>
          <w:szCs w:val="24"/>
        </w:rPr>
        <w:t>voters</w:t>
      </w:r>
      <w:r w:rsidRPr="004C3345">
        <w:rPr>
          <w:sz w:val="24"/>
          <w:szCs w:val="24"/>
        </w:rPr>
        <w:t xml:space="preserve"> registered for voting by mail, especially in some municipalities and towns in BiH, surely is a signal for the competent </w:t>
      </w:r>
      <w:r w:rsidR="00A67966" w:rsidRPr="004C3345">
        <w:rPr>
          <w:sz w:val="24"/>
          <w:szCs w:val="24"/>
        </w:rPr>
        <w:t>authorities</w:t>
      </w:r>
      <w:r w:rsidRPr="004C3345">
        <w:rPr>
          <w:sz w:val="24"/>
          <w:szCs w:val="24"/>
        </w:rPr>
        <w:t xml:space="preserve"> to deal </w:t>
      </w:r>
      <w:r w:rsidR="00A67966" w:rsidRPr="004C3345">
        <w:rPr>
          <w:sz w:val="24"/>
          <w:szCs w:val="24"/>
        </w:rPr>
        <w:t>thoroughly</w:t>
      </w:r>
      <w:r w:rsidRPr="004C3345">
        <w:rPr>
          <w:sz w:val="24"/>
          <w:szCs w:val="24"/>
        </w:rPr>
        <w:t xml:space="preserve"> with this problem.</w:t>
      </w:r>
    </w:p>
    <w:p w:rsidR="008F73DD" w:rsidRPr="00AD278E" w:rsidRDefault="0001654E" w:rsidP="00AD278E">
      <w:pPr>
        <w:spacing w:after="0" w:line="240" w:lineRule="exact"/>
        <w:ind w:left="-567" w:right="-454"/>
        <w:jc w:val="both"/>
        <w:rPr>
          <w:color w:val="000000" w:themeColor="text1"/>
          <w:sz w:val="24"/>
          <w:szCs w:val="24"/>
        </w:rPr>
      </w:pPr>
      <w:r w:rsidRPr="004C3345">
        <w:rPr>
          <w:sz w:val="24"/>
          <w:szCs w:val="24"/>
        </w:rPr>
        <w:br/>
      </w:r>
      <w:r w:rsidR="00975629" w:rsidRPr="00AD278E">
        <w:rPr>
          <w:b/>
          <w:color w:val="000000" w:themeColor="text1"/>
          <w:sz w:val="24"/>
          <w:szCs w:val="24"/>
        </w:rPr>
        <w:t>At pre-election rallies, various types of irregularities in the election campaign were registered in as many as 227</w:t>
      </w:r>
      <w:r w:rsidR="00A67966" w:rsidRPr="00AD278E">
        <w:rPr>
          <w:b/>
          <w:color w:val="000000" w:themeColor="text1"/>
          <w:sz w:val="24"/>
          <w:szCs w:val="24"/>
        </w:rPr>
        <w:t xml:space="preserve"> cases</w:t>
      </w:r>
      <w:r w:rsidRPr="00AD278E">
        <w:rPr>
          <w:color w:val="000000" w:themeColor="text1"/>
          <w:sz w:val="24"/>
          <w:szCs w:val="24"/>
        </w:rPr>
        <w:t xml:space="preserve">. </w:t>
      </w:r>
      <w:r w:rsidR="00975629" w:rsidRPr="00AD278E">
        <w:rPr>
          <w:color w:val="000000" w:themeColor="text1"/>
          <w:sz w:val="24"/>
          <w:szCs w:val="24"/>
        </w:rPr>
        <w:t>Messages were mainly about pre-election promises, however</w:t>
      </w:r>
      <w:r w:rsidR="00AD278E" w:rsidRPr="00AD278E">
        <w:rPr>
          <w:color w:val="000000" w:themeColor="text1"/>
          <w:sz w:val="24"/>
          <w:szCs w:val="24"/>
        </w:rPr>
        <w:t xml:space="preserve">, what also marked the campaign were </w:t>
      </w:r>
      <w:r w:rsidR="00975629" w:rsidRPr="00AD278E">
        <w:rPr>
          <w:color w:val="000000" w:themeColor="text1"/>
          <w:sz w:val="24"/>
          <w:szCs w:val="24"/>
        </w:rPr>
        <w:t xml:space="preserve">mutual accusations and </w:t>
      </w:r>
      <w:r w:rsidR="00A67966" w:rsidRPr="00AD278E">
        <w:rPr>
          <w:color w:val="000000" w:themeColor="text1"/>
          <w:sz w:val="24"/>
          <w:szCs w:val="24"/>
        </w:rPr>
        <w:t xml:space="preserve">political subjects’ </w:t>
      </w:r>
      <w:r w:rsidR="00975629" w:rsidRPr="00AD278E">
        <w:rPr>
          <w:color w:val="000000" w:themeColor="text1"/>
          <w:sz w:val="24"/>
          <w:szCs w:val="24"/>
        </w:rPr>
        <w:t>passing the b</w:t>
      </w:r>
      <w:r w:rsidR="00A67966" w:rsidRPr="00AD278E">
        <w:rPr>
          <w:color w:val="000000" w:themeColor="text1"/>
          <w:sz w:val="24"/>
          <w:szCs w:val="24"/>
        </w:rPr>
        <w:t>uck</w:t>
      </w:r>
      <w:r w:rsidR="00AD278E" w:rsidRPr="00AD278E">
        <w:rPr>
          <w:color w:val="000000" w:themeColor="text1"/>
          <w:sz w:val="24"/>
          <w:szCs w:val="24"/>
        </w:rPr>
        <w:t xml:space="preserve">, </w:t>
      </w:r>
      <w:r w:rsidR="00975629" w:rsidRPr="00AD278E">
        <w:rPr>
          <w:color w:val="000000" w:themeColor="text1"/>
          <w:sz w:val="24"/>
          <w:szCs w:val="24"/>
        </w:rPr>
        <w:t xml:space="preserve">which </w:t>
      </w:r>
      <w:r w:rsidR="00AD278E" w:rsidRPr="00AD278E">
        <w:rPr>
          <w:color w:val="000000" w:themeColor="text1"/>
          <w:sz w:val="24"/>
          <w:szCs w:val="24"/>
        </w:rPr>
        <w:t xml:space="preserve">was </w:t>
      </w:r>
      <w:r w:rsidR="00975629" w:rsidRPr="00AD278E">
        <w:rPr>
          <w:color w:val="000000" w:themeColor="text1"/>
          <w:sz w:val="24"/>
          <w:szCs w:val="24"/>
        </w:rPr>
        <w:t xml:space="preserve">often </w:t>
      </w:r>
      <w:r w:rsidR="00AD278E" w:rsidRPr="00AD278E">
        <w:rPr>
          <w:color w:val="000000" w:themeColor="text1"/>
          <w:sz w:val="24"/>
          <w:szCs w:val="24"/>
        </w:rPr>
        <w:t xml:space="preserve">on the verge of </w:t>
      </w:r>
      <w:r w:rsidR="00975629" w:rsidRPr="00AD278E">
        <w:rPr>
          <w:color w:val="000000" w:themeColor="text1"/>
          <w:sz w:val="24"/>
          <w:szCs w:val="24"/>
        </w:rPr>
        <w:t xml:space="preserve">inappropriate </w:t>
      </w:r>
      <w:r w:rsidR="00AD278E" w:rsidRPr="00AD278E">
        <w:rPr>
          <w:color w:val="000000" w:themeColor="text1"/>
          <w:sz w:val="24"/>
          <w:szCs w:val="24"/>
        </w:rPr>
        <w:t>language</w:t>
      </w:r>
      <w:r w:rsidR="00975629" w:rsidRPr="00AD278E">
        <w:rPr>
          <w:color w:val="000000" w:themeColor="text1"/>
          <w:sz w:val="24"/>
          <w:szCs w:val="24"/>
        </w:rPr>
        <w:t xml:space="preserve"> and distaste. </w:t>
      </w:r>
    </w:p>
    <w:p w:rsidR="008F73DD" w:rsidRPr="00AD278E" w:rsidRDefault="008F73DD" w:rsidP="008F73DD">
      <w:pPr>
        <w:spacing w:after="0" w:line="240" w:lineRule="exact"/>
        <w:ind w:left="-567" w:right="-454"/>
        <w:rPr>
          <w:color w:val="000000" w:themeColor="text1"/>
          <w:sz w:val="24"/>
          <w:szCs w:val="24"/>
        </w:rPr>
      </w:pPr>
    </w:p>
    <w:p w:rsidR="005674F0" w:rsidRDefault="00975629" w:rsidP="005674F0">
      <w:pPr>
        <w:spacing w:after="0" w:line="240" w:lineRule="exact"/>
        <w:ind w:left="-567" w:right="-454"/>
        <w:rPr>
          <w:sz w:val="24"/>
          <w:szCs w:val="24"/>
        </w:rPr>
      </w:pPr>
      <w:r w:rsidRPr="004C3345">
        <w:rPr>
          <w:sz w:val="24"/>
          <w:szCs w:val="24"/>
        </w:rPr>
        <w:t xml:space="preserve">Misuse of official vehicles and/or security personnel for the purpose of the campaign of political subjects was </w:t>
      </w:r>
      <w:r w:rsidR="008F73DD" w:rsidRPr="004C3345">
        <w:rPr>
          <w:sz w:val="24"/>
          <w:szCs w:val="24"/>
        </w:rPr>
        <w:t>registered</w:t>
      </w:r>
      <w:r w:rsidRPr="004C3345">
        <w:rPr>
          <w:sz w:val="24"/>
          <w:szCs w:val="24"/>
        </w:rPr>
        <w:t xml:space="preserve"> in as many as 153 cases. The leaders on the list are</w:t>
      </w:r>
      <w:r w:rsidR="0001654E" w:rsidRPr="004C3345">
        <w:rPr>
          <w:sz w:val="24"/>
          <w:szCs w:val="24"/>
        </w:rPr>
        <w:t xml:space="preserve">: Milorad Dodik (30 </w:t>
      </w:r>
      <w:r w:rsidRPr="004C3345">
        <w:rPr>
          <w:sz w:val="24"/>
          <w:szCs w:val="24"/>
        </w:rPr>
        <w:t>cases</w:t>
      </w:r>
      <w:r w:rsidR="0001654E" w:rsidRPr="004C3345">
        <w:rPr>
          <w:sz w:val="24"/>
          <w:szCs w:val="24"/>
        </w:rPr>
        <w:t xml:space="preserve">); Željka Cvijanović (28 </w:t>
      </w:r>
      <w:r w:rsidRPr="004C3345">
        <w:rPr>
          <w:sz w:val="24"/>
          <w:szCs w:val="24"/>
        </w:rPr>
        <w:t>cases</w:t>
      </w:r>
      <w:r w:rsidR="0001654E" w:rsidRPr="004C3345">
        <w:rPr>
          <w:sz w:val="24"/>
          <w:szCs w:val="24"/>
        </w:rPr>
        <w:t xml:space="preserve">), Mladen Ivanić (20 </w:t>
      </w:r>
      <w:r w:rsidRPr="004C3345">
        <w:rPr>
          <w:sz w:val="24"/>
          <w:szCs w:val="24"/>
        </w:rPr>
        <w:t>cases</w:t>
      </w:r>
      <w:r w:rsidR="0001654E" w:rsidRPr="004C3345">
        <w:rPr>
          <w:sz w:val="24"/>
          <w:szCs w:val="24"/>
        </w:rPr>
        <w:t xml:space="preserve">), Bakir Izetbegović (10 </w:t>
      </w:r>
      <w:r w:rsidRPr="004C3345">
        <w:rPr>
          <w:sz w:val="24"/>
          <w:szCs w:val="24"/>
        </w:rPr>
        <w:t xml:space="preserve">cases) and </w:t>
      </w:r>
      <w:r w:rsidR="0001654E" w:rsidRPr="004C3345">
        <w:rPr>
          <w:sz w:val="24"/>
          <w:szCs w:val="24"/>
        </w:rPr>
        <w:t xml:space="preserve"> Mirko Šarović </w:t>
      </w:r>
      <w:r w:rsidRPr="004C3345">
        <w:rPr>
          <w:sz w:val="24"/>
          <w:szCs w:val="24"/>
        </w:rPr>
        <w:t xml:space="preserve"> and </w:t>
      </w:r>
      <w:r w:rsidR="0001654E" w:rsidRPr="004C3345">
        <w:rPr>
          <w:sz w:val="24"/>
          <w:szCs w:val="24"/>
        </w:rPr>
        <w:t>Petar Đokić (</w:t>
      </w:r>
      <w:r w:rsidRPr="004C3345">
        <w:rPr>
          <w:sz w:val="24"/>
          <w:szCs w:val="24"/>
        </w:rPr>
        <w:t>9 cases each</w:t>
      </w:r>
      <w:r w:rsidR="0001654E" w:rsidRPr="004C3345">
        <w:rPr>
          <w:sz w:val="24"/>
          <w:szCs w:val="24"/>
        </w:rPr>
        <w:t>).</w:t>
      </w:r>
      <w:r w:rsidR="0001654E" w:rsidRPr="004C3345">
        <w:rPr>
          <w:sz w:val="24"/>
          <w:szCs w:val="24"/>
        </w:rPr>
        <w:br/>
      </w:r>
      <w:r w:rsidR="0001654E" w:rsidRPr="004C3345">
        <w:rPr>
          <w:sz w:val="24"/>
          <w:szCs w:val="24"/>
        </w:rPr>
        <w:br/>
      </w:r>
    </w:p>
    <w:p w:rsidR="00CB5576" w:rsidRPr="005674F0" w:rsidRDefault="00CB5576" w:rsidP="005674F0">
      <w:pPr>
        <w:spacing w:after="0" w:line="240" w:lineRule="exact"/>
        <w:ind w:left="-567" w:right="-454"/>
        <w:rPr>
          <w:sz w:val="24"/>
          <w:szCs w:val="24"/>
        </w:rPr>
      </w:pPr>
      <w:r w:rsidRPr="004C3345">
        <w:rPr>
          <w:sz w:val="24"/>
          <w:szCs w:val="24"/>
        </w:rPr>
        <w:lastRenderedPageBreak/>
        <w:t xml:space="preserve">Unfortunately, there has </w:t>
      </w:r>
      <w:r w:rsidR="008F73DD">
        <w:rPr>
          <w:sz w:val="24"/>
          <w:szCs w:val="24"/>
        </w:rPr>
        <w:t xml:space="preserve">also </w:t>
      </w:r>
      <w:r w:rsidRPr="004C3345">
        <w:rPr>
          <w:sz w:val="24"/>
          <w:szCs w:val="24"/>
        </w:rPr>
        <w:t xml:space="preserve">been </w:t>
      </w:r>
      <w:r w:rsidR="008F73DD">
        <w:rPr>
          <w:sz w:val="24"/>
          <w:szCs w:val="24"/>
        </w:rPr>
        <w:t>a</w:t>
      </w:r>
      <w:r w:rsidRPr="004C3345">
        <w:rPr>
          <w:sz w:val="24"/>
          <w:szCs w:val="24"/>
        </w:rPr>
        <w:t xml:space="preserve"> note of  some specific </w:t>
      </w:r>
      <w:r w:rsidRPr="004C3345">
        <w:rPr>
          <w:b/>
          <w:sz w:val="24"/>
          <w:szCs w:val="24"/>
        </w:rPr>
        <w:t>calls to violence or discrimination against some individuals and groups,</w:t>
      </w:r>
      <w:r w:rsidR="0001654E" w:rsidRPr="004C3345">
        <w:rPr>
          <w:sz w:val="24"/>
          <w:szCs w:val="24"/>
        </w:rPr>
        <w:t xml:space="preserve"> </w:t>
      </w:r>
      <w:r w:rsidRPr="004C3345">
        <w:rPr>
          <w:sz w:val="24"/>
          <w:szCs w:val="24"/>
        </w:rPr>
        <w:t xml:space="preserve"> which should also be treated </w:t>
      </w:r>
      <w:r w:rsidR="008F73DD" w:rsidRPr="004C3345">
        <w:rPr>
          <w:sz w:val="24"/>
          <w:szCs w:val="24"/>
        </w:rPr>
        <w:t>seriously</w:t>
      </w:r>
      <w:r w:rsidRPr="004C3345">
        <w:rPr>
          <w:sz w:val="24"/>
          <w:szCs w:val="24"/>
        </w:rPr>
        <w:t xml:space="preserve"> by the competent authorities. The most notable example is the pre-election rally in Gacko, during which the President of RS, Milorad Dodik, the candidate for the Presidency of BiH in the 2018 General Elections, publicly </w:t>
      </w:r>
      <w:r w:rsidR="008F73DD" w:rsidRPr="004C3345">
        <w:rPr>
          <w:sz w:val="24"/>
          <w:szCs w:val="24"/>
        </w:rPr>
        <w:t>threatened</w:t>
      </w:r>
      <w:r w:rsidRPr="004C3345">
        <w:rPr>
          <w:sz w:val="24"/>
          <w:szCs w:val="24"/>
        </w:rPr>
        <w:t xml:space="preserve"> citizens that they would get fired if they vote</w:t>
      </w:r>
      <w:r w:rsidR="008F73DD">
        <w:rPr>
          <w:sz w:val="24"/>
          <w:szCs w:val="24"/>
        </w:rPr>
        <w:t>d</w:t>
      </w:r>
      <w:r w:rsidRPr="004C3345">
        <w:rPr>
          <w:sz w:val="24"/>
          <w:szCs w:val="24"/>
        </w:rPr>
        <w:t xml:space="preserve"> for SDS. Equally concerning are open calls and messages </w:t>
      </w:r>
      <w:r w:rsidR="008F73DD">
        <w:rPr>
          <w:sz w:val="24"/>
          <w:szCs w:val="24"/>
        </w:rPr>
        <w:t xml:space="preserve">encouraging the </w:t>
      </w:r>
      <w:r w:rsidRPr="004C3345">
        <w:rPr>
          <w:sz w:val="24"/>
          <w:szCs w:val="24"/>
        </w:rPr>
        <w:t>examples of th</w:t>
      </w:r>
      <w:r w:rsidR="008F73DD">
        <w:rPr>
          <w:sz w:val="24"/>
          <w:szCs w:val="24"/>
        </w:rPr>
        <w:t>e</w:t>
      </w:r>
      <w:r w:rsidRPr="004C3345">
        <w:rPr>
          <w:sz w:val="24"/>
          <w:szCs w:val="24"/>
        </w:rPr>
        <w:t xml:space="preserve"> violations of </w:t>
      </w:r>
      <w:r w:rsidR="008F73DD">
        <w:rPr>
          <w:sz w:val="24"/>
          <w:szCs w:val="24"/>
        </w:rPr>
        <w:t>t</w:t>
      </w:r>
      <w:r w:rsidRPr="004C3345">
        <w:rPr>
          <w:sz w:val="24"/>
          <w:szCs w:val="24"/>
        </w:rPr>
        <w:t>he law, misuse of public office and resources and mockery of citizens.</w:t>
      </w:r>
    </w:p>
    <w:p w:rsidR="00F971B5" w:rsidRPr="004C3345" w:rsidRDefault="0001654E" w:rsidP="008F73DD">
      <w:pPr>
        <w:spacing w:after="0" w:line="240" w:lineRule="exact"/>
        <w:ind w:left="-567" w:right="-454"/>
        <w:jc w:val="both"/>
        <w:rPr>
          <w:sz w:val="24"/>
          <w:szCs w:val="24"/>
        </w:rPr>
      </w:pPr>
      <w:r w:rsidRPr="004C3345">
        <w:rPr>
          <w:b/>
          <w:sz w:val="24"/>
          <w:szCs w:val="24"/>
        </w:rPr>
        <w:br/>
      </w:r>
      <w:r w:rsidR="00CB5576" w:rsidRPr="004C3345">
        <w:rPr>
          <w:b/>
          <w:sz w:val="24"/>
          <w:szCs w:val="24"/>
        </w:rPr>
        <w:t>Deepening of inter</w:t>
      </w:r>
      <w:r w:rsidR="008F73DD">
        <w:rPr>
          <w:b/>
          <w:sz w:val="24"/>
          <w:szCs w:val="24"/>
        </w:rPr>
        <w:t>-</w:t>
      </w:r>
      <w:r w:rsidR="00CB5576" w:rsidRPr="004C3345">
        <w:rPr>
          <w:b/>
          <w:sz w:val="24"/>
          <w:szCs w:val="24"/>
        </w:rPr>
        <w:t>ethnic and intra</w:t>
      </w:r>
      <w:r w:rsidR="008F73DD">
        <w:rPr>
          <w:b/>
          <w:sz w:val="24"/>
          <w:szCs w:val="24"/>
        </w:rPr>
        <w:t>-</w:t>
      </w:r>
      <w:r w:rsidR="00CB5576" w:rsidRPr="004C3345">
        <w:rPr>
          <w:b/>
          <w:sz w:val="24"/>
          <w:szCs w:val="24"/>
        </w:rPr>
        <w:t xml:space="preserve">ethnic divisions, instilling fear </w:t>
      </w:r>
      <w:r w:rsidR="008F73DD">
        <w:rPr>
          <w:b/>
          <w:sz w:val="24"/>
          <w:szCs w:val="24"/>
        </w:rPr>
        <w:t xml:space="preserve">of </w:t>
      </w:r>
      <w:r w:rsidR="00CB5576" w:rsidRPr="004C3345">
        <w:rPr>
          <w:sz w:val="24"/>
          <w:szCs w:val="24"/>
        </w:rPr>
        <w:t xml:space="preserve">other and different remains to be the main characteristic of the election campaigns and programs in BiH. It is disappointing that political subjects that are currently in power or that were in power during the previous mandates, are still not able to look to the future, to offer </w:t>
      </w:r>
      <w:r w:rsidR="008F73DD" w:rsidRPr="004C3345">
        <w:rPr>
          <w:sz w:val="24"/>
          <w:szCs w:val="24"/>
        </w:rPr>
        <w:t>prospects</w:t>
      </w:r>
      <w:r w:rsidR="00CB5576" w:rsidRPr="004C3345">
        <w:rPr>
          <w:sz w:val="24"/>
          <w:szCs w:val="24"/>
        </w:rPr>
        <w:t xml:space="preserve"> to BiH citizens and to provide specific solutions to </w:t>
      </w:r>
      <w:r w:rsidR="00F971B5" w:rsidRPr="004C3345">
        <w:rPr>
          <w:sz w:val="24"/>
          <w:szCs w:val="24"/>
        </w:rPr>
        <w:t>the many accumulated problems.</w:t>
      </w:r>
    </w:p>
    <w:p w:rsidR="0001654E" w:rsidRPr="004C3345" w:rsidRDefault="0001654E" w:rsidP="00CB5576">
      <w:pPr>
        <w:spacing w:after="0" w:line="240" w:lineRule="exact"/>
        <w:ind w:left="-567" w:right="-454"/>
        <w:rPr>
          <w:sz w:val="24"/>
          <w:szCs w:val="24"/>
        </w:rPr>
      </w:pPr>
    </w:p>
    <w:p w:rsidR="00DA4EE7" w:rsidRPr="004C3345" w:rsidRDefault="00F971B5" w:rsidP="00186882">
      <w:pPr>
        <w:spacing w:after="0" w:line="240" w:lineRule="exact"/>
        <w:ind w:left="-567" w:right="-454"/>
        <w:jc w:val="both"/>
        <w:rPr>
          <w:b/>
          <w:sz w:val="24"/>
          <w:szCs w:val="24"/>
        </w:rPr>
      </w:pPr>
      <w:r w:rsidRPr="004C3345">
        <w:rPr>
          <w:b/>
          <w:sz w:val="24"/>
          <w:szCs w:val="24"/>
        </w:rPr>
        <w:t>There is a note of misuse of public resources and</w:t>
      </w:r>
      <w:r w:rsidR="008F73DD">
        <w:rPr>
          <w:b/>
          <w:sz w:val="24"/>
          <w:szCs w:val="24"/>
          <w:lang w:val="bs-Latn-BA"/>
        </w:rPr>
        <w:t>/</w:t>
      </w:r>
      <w:r w:rsidRPr="004C3345">
        <w:rPr>
          <w:b/>
          <w:sz w:val="24"/>
          <w:szCs w:val="24"/>
        </w:rPr>
        <w:t xml:space="preserve">or public office for the purpose of the campaign, </w:t>
      </w:r>
      <w:r w:rsidRPr="004C3345">
        <w:rPr>
          <w:sz w:val="24"/>
          <w:szCs w:val="24"/>
        </w:rPr>
        <w:t xml:space="preserve">such as misuse of public spending and other public resource, misuse of public companies and </w:t>
      </w:r>
      <w:r w:rsidR="008F73DD" w:rsidRPr="004C3345">
        <w:rPr>
          <w:sz w:val="24"/>
          <w:szCs w:val="24"/>
        </w:rPr>
        <w:t>appointed</w:t>
      </w:r>
      <w:r w:rsidR="008F73DD" w:rsidRPr="004C3345">
        <w:rPr>
          <w:b/>
          <w:sz w:val="24"/>
          <w:szCs w:val="24"/>
        </w:rPr>
        <w:t xml:space="preserve"> </w:t>
      </w:r>
      <w:r w:rsidR="008F73DD" w:rsidRPr="004C3345">
        <w:rPr>
          <w:sz w:val="24"/>
          <w:szCs w:val="24"/>
        </w:rPr>
        <w:t>public</w:t>
      </w:r>
      <w:r w:rsidRPr="004C3345">
        <w:rPr>
          <w:sz w:val="24"/>
          <w:szCs w:val="24"/>
        </w:rPr>
        <w:t xml:space="preserve"> </w:t>
      </w:r>
      <w:r w:rsidR="008F73DD">
        <w:rPr>
          <w:sz w:val="24"/>
          <w:szCs w:val="24"/>
        </w:rPr>
        <w:t>functions b</w:t>
      </w:r>
      <w:r w:rsidRPr="004C3345">
        <w:rPr>
          <w:sz w:val="24"/>
          <w:szCs w:val="24"/>
        </w:rPr>
        <w:t>y political subjects or individuals/candidates in the elections.</w:t>
      </w:r>
      <w:r w:rsidR="008F73DD">
        <w:rPr>
          <w:sz w:val="24"/>
          <w:szCs w:val="24"/>
        </w:rPr>
        <w:t xml:space="preserve"> </w:t>
      </w:r>
      <w:r w:rsidRPr="004C3345">
        <w:rPr>
          <w:sz w:val="24"/>
          <w:szCs w:val="24"/>
        </w:rPr>
        <w:t>Of 52 recorded cases of the misuse of public funds, public companies or public office, the greatest number relate</w:t>
      </w:r>
      <w:r w:rsidR="008F73DD">
        <w:rPr>
          <w:sz w:val="24"/>
          <w:szCs w:val="24"/>
        </w:rPr>
        <w:t>s</w:t>
      </w:r>
      <w:r w:rsidRPr="004C3345">
        <w:rPr>
          <w:sz w:val="24"/>
          <w:szCs w:val="24"/>
        </w:rPr>
        <w:t xml:space="preserve"> to </w:t>
      </w:r>
      <w:r w:rsidR="00186882" w:rsidRPr="004C3345">
        <w:rPr>
          <w:sz w:val="24"/>
          <w:szCs w:val="24"/>
        </w:rPr>
        <w:t xml:space="preserve">SNSD (25), HDZ BiH (9), SDA (8), DNS, PDA </w:t>
      </w:r>
      <w:r w:rsidRPr="004C3345">
        <w:rPr>
          <w:sz w:val="24"/>
          <w:szCs w:val="24"/>
        </w:rPr>
        <w:t>and</w:t>
      </w:r>
      <w:r w:rsidR="00186882" w:rsidRPr="004C3345">
        <w:rPr>
          <w:sz w:val="24"/>
          <w:szCs w:val="24"/>
        </w:rPr>
        <w:t xml:space="preserve"> SDS (</w:t>
      </w:r>
      <w:r w:rsidRPr="004C3345">
        <w:rPr>
          <w:sz w:val="24"/>
          <w:szCs w:val="24"/>
        </w:rPr>
        <w:t xml:space="preserve">2 cases each </w:t>
      </w:r>
      <w:r w:rsidR="00186882" w:rsidRPr="004C3345">
        <w:rPr>
          <w:sz w:val="24"/>
          <w:szCs w:val="24"/>
        </w:rPr>
        <w:t>), ASDA, Naš</w:t>
      </w:r>
      <w:r w:rsidRPr="004C3345">
        <w:rPr>
          <w:sz w:val="24"/>
          <w:szCs w:val="24"/>
        </w:rPr>
        <w:t>a</w:t>
      </w:r>
      <w:r w:rsidR="00186882" w:rsidRPr="004C3345">
        <w:rPr>
          <w:sz w:val="24"/>
          <w:szCs w:val="24"/>
        </w:rPr>
        <w:t xml:space="preserve"> strank</w:t>
      </w:r>
      <w:r w:rsidRPr="004C3345">
        <w:rPr>
          <w:sz w:val="24"/>
          <w:szCs w:val="24"/>
        </w:rPr>
        <w:t>a</w:t>
      </w:r>
      <w:r w:rsidR="00186882" w:rsidRPr="004C3345">
        <w:rPr>
          <w:sz w:val="24"/>
          <w:szCs w:val="24"/>
        </w:rPr>
        <w:t xml:space="preserve">, SDP </w:t>
      </w:r>
      <w:r w:rsidRPr="004C3345">
        <w:rPr>
          <w:sz w:val="24"/>
          <w:szCs w:val="24"/>
        </w:rPr>
        <w:t>and</w:t>
      </w:r>
      <w:r w:rsidR="00186882" w:rsidRPr="004C3345">
        <w:rPr>
          <w:sz w:val="24"/>
          <w:szCs w:val="24"/>
        </w:rPr>
        <w:t xml:space="preserve"> SP (</w:t>
      </w:r>
      <w:r w:rsidRPr="004C3345">
        <w:rPr>
          <w:sz w:val="24"/>
          <w:szCs w:val="24"/>
        </w:rPr>
        <w:t>1 case each</w:t>
      </w:r>
      <w:r w:rsidR="00186882" w:rsidRPr="004C3345">
        <w:rPr>
          <w:sz w:val="24"/>
          <w:szCs w:val="24"/>
        </w:rPr>
        <w:t>),</w:t>
      </w:r>
      <w:r w:rsidRPr="004C3345">
        <w:rPr>
          <w:sz w:val="24"/>
          <w:szCs w:val="24"/>
        </w:rPr>
        <w:t xml:space="preserve"> and the cases </w:t>
      </w:r>
      <w:r w:rsidR="00B864C0" w:rsidRPr="004C3345">
        <w:rPr>
          <w:sz w:val="24"/>
          <w:szCs w:val="24"/>
        </w:rPr>
        <w:t>mostly occur in Republika Srpska</w:t>
      </w:r>
      <w:r w:rsidR="00186882" w:rsidRPr="004C3345">
        <w:rPr>
          <w:sz w:val="24"/>
          <w:szCs w:val="24"/>
        </w:rPr>
        <w:t>.</w:t>
      </w:r>
      <w:r w:rsidR="00186882" w:rsidRPr="004C3345">
        <w:rPr>
          <w:sz w:val="24"/>
          <w:szCs w:val="24"/>
        </w:rPr>
        <w:br/>
      </w:r>
      <w:r w:rsidR="0001654E" w:rsidRPr="004C3345">
        <w:rPr>
          <w:sz w:val="24"/>
          <w:szCs w:val="24"/>
        </w:rPr>
        <w:br/>
      </w:r>
      <w:r w:rsidRPr="004C3345">
        <w:rPr>
          <w:b/>
          <w:sz w:val="24"/>
          <w:szCs w:val="24"/>
        </w:rPr>
        <w:t xml:space="preserve">With some </w:t>
      </w:r>
      <w:r w:rsidR="008F73DD" w:rsidRPr="004C3345">
        <w:rPr>
          <w:b/>
          <w:sz w:val="24"/>
          <w:szCs w:val="24"/>
        </w:rPr>
        <w:t>slight</w:t>
      </w:r>
      <w:r w:rsidRPr="004C3345">
        <w:rPr>
          <w:b/>
          <w:sz w:val="24"/>
          <w:szCs w:val="24"/>
        </w:rPr>
        <w:t xml:space="preserve"> </w:t>
      </w:r>
      <w:r w:rsidR="008F73DD" w:rsidRPr="004C3345">
        <w:rPr>
          <w:b/>
          <w:sz w:val="24"/>
          <w:szCs w:val="24"/>
        </w:rPr>
        <w:t>deviations</w:t>
      </w:r>
      <w:r w:rsidRPr="004C3345">
        <w:rPr>
          <w:b/>
          <w:sz w:val="24"/>
          <w:szCs w:val="24"/>
        </w:rPr>
        <w:t xml:space="preserve"> in the implementation of electoral </w:t>
      </w:r>
      <w:r w:rsidR="009714C3">
        <w:rPr>
          <w:b/>
          <w:sz w:val="24"/>
          <w:szCs w:val="24"/>
        </w:rPr>
        <w:t xml:space="preserve">preliminary activities, </w:t>
      </w:r>
      <w:r w:rsidRPr="004C3345">
        <w:rPr>
          <w:b/>
          <w:sz w:val="24"/>
          <w:szCs w:val="24"/>
        </w:rPr>
        <w:t xml:space="preserve">the election </w:t>
      </w:r>
      <w:r w:rsidR="009714C3" w:rsidRPr="004C3345">
        <w:rPr>
          <w:b/>
          <w:sz w:val="24"/>
          <w:szCs w:val="24"/>
        </w:rPr>
        <w:t>authorities</w:t>
      </w:r>
      <w:r w:rsidRPr="004C3345">
        <w:rPr>
          <w:b/>
          <w:sz w:val="24"/>
          <w:szCs w:val="24"/>
        </w:rPr>
        <w:t xml:space="preserve"> at the local  level for the </w:t>
      </w:r>
      <w:r w:rsidR="009714C3" w:rsidRPr="004C3345">
        <w:rPr>
          <w:b/>
          <w:sz w:val="24"/>
          <w:szCs w:val="24"/>
        </w:rPr>
        <w:t>most</w:t>
      </w:r>
      <w:r w:rsidRPr="004C3345">
        <w:rPr>
          <w:b/>
          <w:sz w:val="24"/>
          <w:szCs w:val="24"/>
        </w:rPr>
        <w:t xml:space="preserve"> part carried out </w:t>
      </w:r>
      <w:r w:rsidR="009714C3" w:rsidRPr="004C3345">
        <w:rPr>
          <w:b/>
          <w:sz w:val="24"/>
          <w:szCs w:val="24"/>
        </w:rPr>
        <w:t>adequately</w:t>
      </w:r>
      <w:r w:rsidR="009714C3">
        <w:rPr>
          <w:b/>
          <w:sz w:val="24"/>
          <w:szCs w:val="24"/>
        </w:rPr>
        <w:t xml:space="preserve"> the</w:t>
      </w:r>
      <w:r w:rsidRPr="004C3345">
        <w:rPr>
          <w:b/>
          <w:sz w:val="24"/>
          <w:szCs w:val="24"/>
        </w:rPr>
        <w:t xml:space="preserve"> preparations for </w:t>
      </w:r>
      <w:r w:rsidR="009714C3" w:rsidRPr="004C3345">
        <w:rPr>
          <w:b/>
          <w:sz w:val="24"/>
          <w:szCs w:val="24"/>
        </w:rPr>
        <w:t>administration</w:t>
      </w:r>
      <w:r w:rsidRPr="004C3345">
        <w:rPr>
          <w:b/>
          <w:sz w:val="24"/>
          <w:szCs w:val="24"/>
        </w:rPr>
        <w:t xml:space="preserve"> of </w:t>
      </w:r>
      <w:r w:rsidR="009714C3" w:rsidRPr="004C3345">
        <w:rPr>
          <w:b/>
          <w:sz w:val="24"/>
          <w:szCs w:val="24"/>
        </w:rPr>
        <w:t>elections</w:t>
      </w:r>
      <w:r w:rsidRPr="004C3345">
        <w:rPr>
          <w:b/>
          <w:sz w:val="24"/>
          <w:szCs w:val="24"/>
        </w:rPr>
        <w:t>. However, the events regarding the CEC and incidents in some municipalities undermine citizens' confidence in the election authorities.</w:t>
      </w:r>
      <w:r w:rsidR="00186882" w:rsidRPr="004C3345">
        <w:rPr>
          <w:b/>
          <w:sz w:val="24"/>
          <w:szCs w:val="24"/>
        </w:rPr>
        <w:br/>
      </w:r>
      <w:r w:rsidR="0001654E" w:rsidRPr="004C3345">
        <w:rPr>
          <w:sz w:val="24"/>
          <w:szCs w:val="24"/>
        </w:rPr>
        <w:br/>
      </w:r>
      <w:r w:rsidR="00975629" w:rsidRPr="004C3345">
        <w:rPr>
          <w:b/>
          <w:sz w:val="24"/>
          <w:szCs w:val="24"/>
        </w:rPr>
        <w:t xml:space="preserve">All said </w:t>
      </w:r>
      <w:r w:rsidR="00DA4EE7" w:rsidRPr="004C3345">
        <w:rPr>
          <w:b/>
          <w:sz w:val="24"/>
          <w:szCs w:val="24"/>
        </w:rPr>
        <w:t xml:space="preserve">is </w:t>
      </w:r>
      <w:r w:rsidR="009714C3">
        <w:rPr>
          <w:b/>
          <w:sz w:val="24"/>
          <w:szCs w:val="24"/>
        </w:rPr>
        <w:t xml:space="preserve">one </w:t>
      </w:r>
      <w:r w:rsidR="00DA4EE7" w:rsidRPr="004C3345">
        <w:rPr>
          <w:b/>
          <w:sz w:val="24"/>
          <w:szCs w:val="24"/>
        </w:rPr>
        <w:t xml:space="preserve">reason more for citizens to get out and vote in the greatest number possible and sanction </w:t>
      </w:r>
      <w:r w:rsidR="009714C3">
        <w:rPr>
          <w:b/>
          <w:sz w:val="24"/>
          <w:szCs w:val="24"/>
        </w:rPr>
        <w:t xml:space="preserve">the </w:t>
      </w:r>
      <w:r w:rsidR="00DA4EE7" w:rsidRPr="004C3345">
        <w:rPr>
          <w:b/>
          <w:sz w:val="24"/>
          <w:szCs w:val="24"/>
        </w:rPr>
        <w:t xml:space="preserve">instructors and </w:t>
      </w:r>
      <w:r w:rsidR="009714C3">
        <w:rPr>
          <w:b/>
          <w:sz w:val="24"/>
          <w:szCs w:val="24"/>
        </w:rPr>
        <w:t xml:space="preserve">perpetrators of </w:t>
      </w:r>
      <w:r w:rsidR="00DA4EE7" w:rsidRPr="004C3345">
        <w:rPr>
          <w:b/>
          <w:sz w:val="24"/>
          <w:szCs w:val="24"/>
        </w:rPr>
        <w:t xml:space="preserve">the electoral </w:t>
      </w:r>
      <w:r w:rsidR="009714C3" w:rsidRPr="004C3345">
        <w:rPr>
          <w:b/>
          <w:sz w:val="24"/>
          <w:szCs w:val="24"/>
        </w:rPr>
        <w:t>irregularitie</w:t>
      </w:r>
      <w:r w:rsidR="009714C3">
        <w:rPr>
          <w:b/>
          <w:sz w:val="24"/>
          <w:szCs w:val="24"/>
        </w:rPr>
        <w:t xml:space="preserve">s and </w:t>
      </w:r>
      <w:r w:rsidR="00DA4EE7" w:rsidRPr="004C3345">
        <w:rPr>
          <w:b/>
          <w:sz w:val="24"/>
          <w:szCs w:val="24"/>
        </w:rPr>
        <w:t>violations of the law. Citizens' votes on the Election day will be protected by a great number of domestic and international non</w:t>
      </w:r>
      <w:r w:rsidR="009714C3">
        <w:rPr>
          <w:b/>
          <w:sz w:val="24"/>
          <w:szCs w:val="24"/>
        </w:rPr>
        <w:t>-</w:t>
      </w:r>
      <w:r w:rsidR="00DA4EE7" w:rsidRPr="004C3345">
        <w:rPr>
          <w:b/>
          <w:sz w:val="24"/>
          <w:szCs w:val="24"/>
        </w:rPr>
        <w:t xml:space="preserve">partisan election observers, </w:t>
      </w:r>
      <w:r w:rsidR="009714C3" w:rsidRPr="004C3345">
        <w:rPr>
          <w:b/>
          <w:sz w:val="24"/>
          <w:szCs w:val="24"/>
        </w:rPr>
        <w:t>which</w:t>
      </w:r>
      <w:r w:rsidR="00DA4EE7" w:rsidRPr="004C3345">
        <w:rPr>
          <w:b/>
          <w:sz w:val="24"/>
          <w:szCs w:val="24"/>
        </w:rPr>
        <w:t xml:space="preserve"> ultimately, along with a </w:t>
      </w:r>
      <w:r w:rsidR="009714C3" w:rsidRPr="004C3345">
        <w:rPr>
          <w:b/>
          <w:sz w:val="24"/>
          <w:szCs w:val="24"/>
        </w:rPr>
        <w:t>responsible</w:t>
      </w:r>
      <w:r w:rsidR="00DA4EE7" w:rsidRPr="004C3345">
        <w:rPr>
          <w:b/>
          <w:sz w:val="24"/>
          <w:szCs w:val="24"/>
        </w:rPr>
        <w:t xml:space="preserve"> work of </w:t>
      </w:r>
      <w:r w:rsidR="009714C3" w:rsidRPr="004C3345">
        <w:rPr>
          <w:b/>
          <w:sz w:val="24"/>
          <w:szCs w:val="24"/>
        </w:rPr>
        <w:t>individuals</w:t>
      </w:r>
      <w:r w:rsidR="009714C3">
        <w:rPr>
          <w:b/>
          <w:sz w:val="24"/>
          <w:szCs w:val="24"/>
        </w:rPr>
        <w:t xml:space="preserve"> who </w:t>
      </w:r>
      <w:r w:rsidR="00DA4EE7" w:rsidRPr="004C3345">
        <w:rPr>
          <w:b/>
          <w:sz w:val="24"/>
          <w:szCs w:val="24"/>
        </w:rPr>
        <w:t xml:space="preserve">participate in </w:t>
      </w:r>
      <w:r w:rsidR="009714C3" w:rsidRPr="004C3345">
        <w:rPr>
          <w:b/>
          <w:sz w:val="24"/>
          <w:szCs w:val="24"/>
        </w:rPr>
        <w:t>organization</w:t>
      </w:r>
      <w:r w:rsidR="00DA4EE7" w:rsidRPr="004C3345">
        <w:rPr>
          <w:b/>
          <w:sz w:val="24"/>
          <w:szCs w:val="24"/>
        </w:rPr>
        <w:t xml:space="preserve"> and administration of elections, compliance with the law and election </w:t>
      </w:r>
      <w:r w:rsidR="009714C3" w:rsidRPr="004C3345">
        <w:rPr>
          <w:b/>
          <w:sz w:val="24"/>
          <w:szCs w:val="24"/>
        </w:rPr>
        <w:t>regulations</w:t>
      </w:r>
      <w:r w:rsidR="00DA4EE7" w:rsidRPr="004C3345">
        <w:rPr>
          <w:b/>
          <w:sz w:val="24"/>
          <w:szCs w:val="24"/>
        </w:rPr>
        <w:t xml:space="preserve">, can ensure that </w:t>
      </w:r>
      <w:r w:rsidR="009714C3">
        <w:rPr>
          <w:b/>
          <w:sz w:val="24"/>
          <w:szCs w:val="24"/>
        </w:rPr>
        <w:t xml:space="preserve">the </w:t>
      </w:r>
      <w:r w:rsidR="00DA4EE7" w:rsidRPr="004C3345">
        <w:rPr>
          <w:b/>
          <w:sz w:val="24"/>
          <w:szCs w:val="24"/>
        </w:rPr>
        <w:t xml:space="preserve">election </w:t>
      </w:r>
      <w:r w:rsidR="009714C3" w:rsidRPr="004C3345">
        <w:rPr>
          <w:b/>
          <w:sz w:val="24"/>
          <w:szCs w:val="24"/>
        </w:rPr>
        <w:t>results</w:t>
      </w:r>
      <w:r w:rsidR="00DA4EE7" w:rsidRPr="004C3345">
        <w:rPr>
          <w:b/>
          <w:sz w:val="24"/>
          <w:szCs w:val="24"/>
        </w:rPr>
        <w:t xml:space="preserve"> are a true expression of the will of citizens. Citizens should know that on Election Day they can vote freely and wisely</w:t>
      </w:r>
      <w:r w:rsidR="009714C3">
        <w:rPr>
          <w:b/>
          <w:sz w:val="24"/>
          <w:szCs w:val="24"/>
        </w:rPr>
        <w:t xml:space="preserve"> in a voting booth</w:t>
      </w:r>
      <w:r w:rsidR="00DA4EE7" w:rsidRPr="004C3345">
        <w:rPr>
          <w:b/>
          <w:sz w:val="24"/>
          <w:szCs w:val="24"/>
        </w:rPr>
        <w:t xml:space="preserve">, </w:t>
      </w:r>
      <w:r w:rsidR="009714C3" w:rsidRPr="004C3345">
        <w:rPr>
          <w:b/>
          <w:sz w:val="24"/>
          <w:szCs w:val="24"/>
        </w:rPr>
        <w:t>because</w:t>
      </w:r>
      <w:r w:rsidR="00DA4EE7" w:rsidRPr="004C3345">
        <w:rPr>
          <w:b/>
          <w:sz w:val="24"/>
          <w:szCs w:val="24"/>
        </w:rPr>
        <w:t xml:space="preserve"> there is no way that any political subject can find out how they voted, regardless of what the </w:t>
      </w:r>
      <w:r w:rsidR="009714C3" w:rsidRPr="004C3345">
        <w:rPr>
          <w:b/>
          <w:sz w:val="24"/>
          <w:szCs w:val="24"/>
        </w:rPr>
        <w:t>political</w:t>
      </w:r>
      <w:r w:rsidR="00DA4EE7" w:rsidRPr="004C3345">
        <w:rPr>
          <w:b/>
          <w:sz w:val="24"/>
          <w:szCs w:val="24"/>
        </w:rPr>
        <w:t xml:space="preserve"> subjects claim or what forms of pressure they use. </w:t>
      </w:r>
    </w:p>
    <w:p w:rsidR="00DA4EE7" w:rsidRPr="004C3345" w:rsidRDefault="00DA4EE7" w:rsidP="00186882">
      <w:pPr>
        <w:spacing w:after="0" w:line="240" w:lineRule="exact"/>
        <w:ind w:left="-567" w:right="-454"/>
        <w:jc w:val="both"/>
        <w:rPr>
          <w:b/>
          <w:sz w:val="24"/>
          <w:szCs w:val="24"/>
        </w:rPr>
      </w:pPr>
    </w:p>
    <w:p w:rsidR="009714C3" w:rsidRDefault="005C71DE" w:rsidP="009714C3">
      <w:pPr>
        <w:spacing w:after="0" w:line="240" w:lineRule="exact"/>
        <w:ind w:left="-680" w:right="-680"/>
        <w:jc w:val="both"/>
        <w:rPr>
          <w:rFonts w:cstheme="minorHAnsi"/>
          <w:sz w:val="24"/>
          <w:szCs w:val="24"/>
        </w:rPr>
      </w:pPr>
      <w:r w:rsidRPr="004C3345">
        <w:rPr>
          <w:sz w:val="24"/>
          <w:szCs w:val="24"/>
        </w:rPr>
        <w:t xml:space="preserve">The Coalition </w:t>
      </w:r>
      <w:r w:rsidR="009714C3">
        <w:rPr>
          <w:sz w:val="24"/>
          <w:szCs w:val="24"/>
        </w:rPr>
        <w:t>“</w:t>
      </w:r>
      <w:r w:rsidRPr="004C3345">
        <w:rPr>
          <w:sz w:val="24"/>
          <w:szCs w:val="24"/>
        </w:rPr>
        <w:t>Pod lupom</w:t>
      </w:r>
      <w:r w:rsidR="009714C3">
        <w:rPr>
          <w:sz w:val="24"/>
          <w:szCs w:val="24"/>
        </w:rPr>
        <w:t>”</w:t>
      </w:r>
      <w:r w:rsidRPr="004C3345">
        <w:rPr>
          <w:sz w:val="24"/>
          <w:szCs w:val="24"/>
        </w:rPr>
        <w:t xml:space="preserve"> </w:t>
      </w:r>
      <w:r w:rsidRPr="004C3345">
        <w:rPr>
          <w:rFonts w:cstheme="minorHAnsi"/>
          <w:sz w:val="24"/>
          <w:szCs w:val="24"/>
        </w:rPr>
        <w:t xml:space="preserve">calls on all BiH citizens, regardless of whether they have residence in BiH or in some other country to check where they are registered to vote by visiting the CEC's web page www.izbori.ba . Any potential misuse of personal data for the purpose of election fraud can be reported to the police, the CEC </w:t>
      </w:r>
      <w:r w:rsidR="009714C3" w:rsidRPr="004C3345">
        <w:rPr>
          <w:rFonts w:cstheme="minorHAnsi"/>
          <w:sz w:val="24"/>
          <w:szCs w:val="24"/>
        </w:rPr>
        <w:t>and the</w:t>
      </w:r>
      <w:r w:rsidRPr="004C3345">
        <w:rPr>
          <w:rFonts w:cstheme="minorHAnsi"/>
          <w:sz w:val="24"/>
          <w:szCs w:val="24"/>
        </w:rPr>
        <w:t xml:space="preserve"> Coalition </w:t>
      </w:r>
      <w:r w:rsidR="009714C3">
        <w:rPr>
          <w:rFonts w:cstheme="minorHAnsi"/>
          <w:sz w:val="24"/>
          <w:szCs w:val="24"/>
        </w:rPr>
        <w:t>“</w:t>
      </w:r>
      <w:r w:rsidRPr="004C3345">
        <w:rPr>
          <w:rFonts w:cstheme="minorHAnsi"/>
          <w:sz w:val="24"/>
          <w:szCs w:val="24"/>
        </w:rPr>
        <w:t>Pod lupom</w:t>
      </w:r>
      <w:r w:rsidR="009714C3">
        <w:rPr>
          <w:rFonts w:cstheme="minorHAnsi"/>
          <w:sz w:val="24"/>
          <w:szCs w:val="24"/>
        </w:rPr>
        <w:t>”</w:t>
      </w:r>
      <w:r w:rsidRPr="004C3345">
        <w:rPr>
          <w:rFonts w:cstheme="minorHAnsi"/>
          <w:sz w:val="24"/>
          <w:szCs w:val="24"/>
        </w:rPr>
        <w:t xml:space="preserve"> via the web page or by calling the toll-free number </w:t>
      </w:r>
      <w:r w:rsidR="00186882" w:rsidRPr="004C3345">
        <w:rPr>
          <w:rFonts w:cstheme="minorHAnsi"/>
          <w:sz w:val="24"/>
          <w:szCs w:val="24"/>
        </w:rPr>
        <w:t>080 05 05 05.</w:t>
      </w:r>
      <w:r w:rsidR="00186882" w:rsidRPr="004C3345">
        <w:rPr>
          <w:rFonts w:cstheme="minorHAnsi"/>
          <w:sz w:val="24"/>
          <w:szCs w:val="24"/>
        </w:rPr>
        <w:br/>
      </w:r>
    </w:p>
    <w:p w:rsidR="005C71DE" w:rsidRPr="009714C3" w:rsidRDefault="005C71DE" w:rsidP="009714C3">
      <w:pPr>
        <w:spacing w:after="0" w:line="240" w:lineRule="exact"/>
        <w:ind w:left="-680" w:right="-680"/>
        <w:jc w:val="both"/>
        <w:rPr>
          <w:rFonts w:cstheme="minorHAnsi"/>
          <w:sz w:val="24"/>
          <w:szCs w:val="24"/>
        </w:rPr>
      </w:pPr>
      <w:r w:rsidRPr="004C3345">
        <w:rPr>
          <w:sz w:val="24"/>
          <w:szCs w:val="24"/>
        </w:rPr>
        <w:t xml:space="preserve">63 long-term observers of the </w:t>
      </w:r>
      <w:r w:rsidR="009714C3" w:rsidRPr="004C3345">
        <w:rPr>
          <w:sz w:val="24"/>
          <w:szCs w:val="24"/>
        </w:rPr>
        <w:t>Coalition</w:t>
      </w:r>
      <w:r w:rsidRPr="004C3345">
        <w:rPr>
          <w:sz w:val="24"/>
          <w:szCs w:val="24"/>
        </w:rPr>
        <w:t xml:space="preserve"> </w:t>
      </w:r>
      <w:r w:rsidR="009714C3">
        <w:rPr>
          <w:sz w:val="24"/>
          <w:szCs w:val="24"/>
        </w:rPr>
        <w:t>“</w:t>
      </w:r>
      <w:r w:rsidRPr="004C3345">
        <w:rPr>
          <w:sz w:val="24"/>
          <w:szCs w:val="24"/>
        </w:rPr>
        <w:t>Pod lupom</w:t>
      </w:r>
      <w:r w:rsidR="009714C3">
        <w:rPr>
          <w:sz w:val="24"/>
          <w:szCs w:val="24"/>
        </w:rPr>
        <w:t>”</w:t>
      </w:r>
      <w:r w:rsidRPr="004C3345">
        <w:rPr>
          <w:sz w:val="24"/>
          <w:szCs w:val="24"/>
        </w:rPr>
        <w:t xml:space="preserve"> have worked in the field since July 15 to observe the work and sessions of the local election commissions</w:t>
      </w:r>
      <w:r w:rsidR="00AD278E">
        <w:rPr>
          <w:sz w:val="24"/>
          <w:szCs w:val="24"/>
        </w:rPr>
        <w:t>,</w:t>
      </w:r>
      <w:r w:rsidRPr="004C3345">
        <w:rPr>
          <w:sz w:val="24"/>
          <w:szCs w:val="24"/>
        </w:rPr>
        <w:t xml:space="preserve"> the activities </w:t>
      </w:r>
      <w:r w:rsidR="009714C3" w:rsidRPr="004C3345">
        <w:rPr>
          <w:sz w:val="24"/>
          <w:szCs w:val="24"/>
        </w:rPr>
        <w:t>anticipated</w:t>
      </w:r>
      <w:r w:rsidRPr="004C3345">
        <w:rPr>
          <w:sz w:val="24"/>
          <w:szCs w:val="24"/>
        </w:rPr>
        <w:t xml:space="preserve"> in the election calendar and compliance with deadlines, electoral </w:t>
      </w:r>
      <w:r w:rsidR="00AD278E" w:rsidRPr="004C3345">
        <w:rPr>
          <w:sz w:val="24"/>
          <w:szCs w:val="24"/>
        </w:rPr>
        <w:t>irregularities</w:t>
      </w:r>
      <w:r w:rsidR="00AD278E">
        <w:rPr>
          <w:sz w:val="24"/>
          <w:szCs w:val="24"/>
        </w:rPr>
        <w:t xml:space="preserve"> as well as to </w:t>
      </w:r>
      <w:r w:rsidRPr="004C3345">
        <w:rPr>
          <w:sz w:val="24"/>
          <w:szCs w:val="24"/>
        </w:rPr>
        <w:t>monitor media reporting. 42 observers monitored the election campaign.</w:t>
      </w:r>
    </w:p>
    <w:p w:rsidR="006133DC" w:rsidRPr="004C3345" w:rsidRDefault="006133DC" w:rsidP="005C71DE">
      <w:pPr>
        <w:spacing w:line="0" w:lineRule="atLeast"/>
        <w:ind w:left="-680" w:right="-680"/>
        <w:rPr>
          <w:sz w:val="24"/>
          <w:szCs w:val="24"/>
        </w:rPr>
      </w:pPr>
      <w:r w:rsidRPr="004C3345">
        <w:rPr>
          <w:sz w:val="24"/>
          <w:szCs w:val="24"/>
        </w:rPr>
        <w:br/>
        <w:t xml:space="preserve">                                                                                                              </w:t>
      </w:r>
      <w:r w:rsidR="00C52A45" w:rsidRPr="004C3345">
        <w:rPr>
          <w:sz w:val="24"/>
          <w:szCs w:val="24"/>
        </w:rPr>
        <w:t xml:space="preserve"> </w:t>
      </w:r>
      <w:r w:rsidRPr="004C3345">
        <w:rPr>
          <w:sz w:val="24"/>
          <w:szCs w:val="24"/>
        </w:rPr>
        <w:t xml:space="preserve"> </w:t>
      </w:r>
      <w:r w:rsidR="00C52A45" w:rsidRPr="004C3345">
        <w:rPr>
          <w:sz w:val="24"/>
          <w:szCs w:val="24"/>
        </w:rPr>
        <w:t xml:space="preserve">      </w:t>
      </w:r>
      <w:r w:rsidR="005C71DE" w:rsidRPr="004C3345">
        <w:rPr>
          <w:sz w:val="24"/>
          <w:szCs w:val="24"/>
        </w:rPr>
        <w:t>The Coalition</w:t>
      </w:r>
      <w:r w:rsidR="005674F0">
        <w:rPr>
          <w:sz w:val="24"/>
          <w:szCs w:val="24"/>
        </w:rPr>
        <w:t xml:space="preserve"> “</w:t>
      </w:r>
      <w:r w:rsidR="005C71DE" w:rsidRPr="004C3345">
        <w:rPr>
          <w:sz w:val="24"/>
          <w:szCs w:val="24"/>
        </w:rPr>
        <w:t>Pod lupom</w:t>
      </w:r>
      <w:r w:rsidR="005674F0">
        <w:rPr>
          <w:sz w:val="24"/>
          <w:szCs w:val="24"/>
        </w:rPr>
        <w:t>”</w:t>
      </w:r>
      <w:r w:rsidR="005C71DE" w:rsidRPr="004C3345">
        <w:rPr>
          <w:sz w:val="24"/>
          <w:szCs w:val="24"/>
        </w:rPr>
        <w:t xml:space="preserve"> </w:t>
      </w:r>
      <w:r w:rsidRPr="004C3345">
        <w:rPr>
          <w:sz w:val="24"/>
          <w:szCs w:val="24"/>
        </w:rPr>
        <w:t xml:space="preserve">                                                                                            </w:t>
      </w:r>
      <w:r w:rsidR="00C52A45" w:rsidRPr="004C3345">
        <w:rPr>
          <w:sz w:val="24"/>
          <w:szCs w:val="24"/>
        </w:rPr>
        <w:t xml:space="preserve">                         </w:t>
      </w:r>
    </w:p>
    <w:p w:rsidR="006133DC" w:rsidRPr="005674F0" w:rsidRDefault="005C71DE" w:rsidP="005C71DE">
      <w:pPr>
        <w:jc w:val="both"/>
        <w:rPr>
          <w:i/>
          <w:color w:val="000000"/>
        </w:rPr>
      </w:pPr>
      <w:r w:rsidRPr="005674F0">
        <w:rPr>
          <w:i/>
        </w:rPr>
        <w:t>For additional information please contact Nina Zubović, Public Relations Coordinator of the Coalition</w:t>
      </w:r>
      <w:r w:rsidR="00AD278E" w:rsidRPr="005674F0">
        <w:rPr>
          <w:i/>
        </w:rPr>
        <w:t xml:space="preserve"> “</w:t>
      </w:r>
      <w:r w:rsidRPr="005674F0">
        <w:rPr>
          <w:i/>
        </w:rPr>
        <w:t>Pod lupom</w:t>
      </w:r>
      <w:r w:rsidR="00AD278E" w:rsidRPr="005674F0">
        <w:rPr>
          <w:i/>
        </w:rPr>
        <w:t xml:space="preserve">” </w:t>
      </w:r>
      <w:r w:rsidRPr="005674F0">
        <w:rPr>
          <w:i/>
        </w:rPr>
        <w:t xml:space="preserve">by email at </w:t>
      </w:r>
      <w:hyperlink r:id="rId8" w:history="1">
        <w:r w:rsidRPr="005674F0">
          <w:rPr>
            <w:rStyle w:val="Hyperlink"/>
            <w:i/>
          </w:rPr>
          <w:t>pr@podlupom.org</w:t>
        </w:r>
      </w:hyperlink>
      <w:r w:rsidRPr="005674F0">
        <w:rPr>
          <w:i/>
        </w:rPr>
        <w:t>,</w:t>
      </w:r>
      <w:r w:rsidR="006133DC" w:rsidRPr="005674F0">
        <w:rPr>
          <w:i/>
        </w:rPr>
        <w:t xml:space="preserve"> </w:t>
      </w:r>
      <w:r w:rsidR="006133DC" w:rsidRPr="005674F0">
        <w:rPr>
          <w:i/>
          <w:color w:val="0563C1"/>
          <w:u w:val="single"/>
        </w:rPr>
        <w:t>nina@podlupom.org</w:t>
      </w:r>
      <w:r w:rsidR="006133DC" w:rsidRPr="005674F0">
        <w:rPr>
          <w:i/>
          <w:color w:val="0563C1"/>
        </w:rPr>
        <w:t xml:space="preserve"> </w:t>
      </w:r>
      <w:r w:rsidRPr="005674F0">
        <w:rPr>
          <w:i/>
          <w:color w:val="000000"/>
        </w:rPr>
        <w:t xml:space="preserve">or at </w:t>
      </w:r>
      <w:r w:rsidR="006133DC" w:rsidRPr="005674F0">
        <w:rPr>
          <w:i/>
          <w:color w:val="000000"/>
        </w:rPr>
        <w:t>033 268</w:t>
      </w:r>
      <w:r w:rsidRPr="005674F0">
        <w:rPr>
          <w:i/>
          <w:color w:val="000000"/>
        </w:rPr>
        <w:t> </w:t>
      </w:r>
      <w:r w:rsidR="006133DC" w:rsidRPr="005674F0">
        <w:rPr>
          <w:i/>
          <w:color w:val="000000"/>
        </w:rPr>
        <w:t>160</w:t>
      </w:r>
      <w:r w:rsidRPr="005674F0">
        <w:rPr>
          <w:i/>
          <w:color w:val="000000"/>
        </w:rPr>
        <w:t xml:space="preserve"> and</w:t>
      </w:r>
      <w:r w:rsidR="006133DC" w:rsidRPr="005674F0">
        <w:rPr>
          <w:i/>
          <w:color w:val="000000"/>
        </w:rPr>
        <w:t xml:space="preserve"> 063 396 534.</w:t>
      </w:r>
    </w:p>
    <w:p w:rsidR="006133DC" w:rsidRPr="004C3345" w:rsidRDefault="006133DC" w:rsidP="006133DC">
      <w:pPr>
        <w:ind w:left="227"/>
        <w:rPr>
          <w:sz w:val="24"/>
          <w:szCs w:val="24"/>
        </w:rPr>
      </w:pPr>
    </w:p>
    <w:sectPr w:rsidR="006133DC" w:rsidRPr="004C3345" w:rsidSect="001C4B90">
      <w:headerReference w:type="default" r:id="rId9"/>
      <w:footerReference w:type="default" r:id="rId10"/>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99" w:rsidRDefault="00C81E99" w:rsidP="00A0311E">
      <w:pPr>
        <w:spacing w:after="0" w:line="240" w:lineRule="auto"/>
      </w:pPr>
      <w:r>
        <w:separator/>
      </w:r>
    </w:p>
  </w:endnote>
  <w:endnote w:type="continuationSeparator" w:id="0">
    <w:p w:rsidR="00C81E99" w:rsidRDefault="00C81E99"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A9" w:rsidRDefault="00100CA9">
    <w:pPr>
      <w:pStyle w:val="Footer"/>
    </w:pPr>
    <w:r>
      <w:rPr>
        <w:noProof/>
        <w:lang w:val="bs-Latn-BA" w:eastAsia="bs-Latn-BA"/>
      </w:rPr>
      <w:drawing>
        <wp:anchor distT="0" distB="0" distL="114300" distR="114300" simplePos="0" relativeHeight="251659264" behindDoc="0" locked="0" layoutInCell="1" allowOverlap="1">
          <wp:simplePos x="0" y="0"/>
          <wp:positionH relativeFrom="column">
            <wp:posOffset>-841375</wp:posOffset>
          </wp:positionH>
          <wp:positionV relativeFrom="paragraph">
            <wp:posOffset>-617855</wp:posOffset>
          </wp:positionV>
          <wp:extent cx="7682400" cy="7596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99" w:rsidRDefault="00C81E99" w:rsidP="00A0311E">
      <w:pPr>
        <w:spacing w:after="0" w:line="240" w:lineRule="auto"/>
      </w:pPr>
      <w:r>
        <w:separator/>
      </w:r>
    </w:p>
  </w:footnote>
  <w:footnote w:type="continuationSeparator" w:id="0">
    <w:p w:rsidR="00C81E99" w:rsidRDefault="00C81E99"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A9" w:rsidRDefault="00100CA9" w:rsidP="006133DC">
    <w:pPr>
      <w:pStyle w:val="Header"/>
      <w:tabs>
        <w:tab w:val="clear" w:pos="4703"/>
        <w:tab w:val="clear" w:pos="9406"/>
        <w:tab w:val="left" w:pos="5370"/>
      </w:tabs>
    </w:pPr>
    <w:r>
      <w:rPr>
        <w:noProof/>
        <w:lang w:val="bs-Latn-BA" w:eastAsia="bs-Latn-BA"/>
      </w:rPr>
      <w:drawing>
        <wp:anchor distT="0" distB="0" distL="114300" distR="114300" simplePos="0" relativeHeight="251660288" behindDoc="0" locked="0" layoutInCell="1" allowOverlap="1">
          <wp:simplePos x="0" y="0"/>
          <wp:positionH relativeFrom="margin">
            <wp:posOffset>1757680</wp:posOffset>
          </wp:positionH>
          <wp:positionV relativeFrom="paragraph">
            <wp:posOffset>-192370</wp:posOffset>
          </wp:positionV>
          <wp:extent cx="907460" cy="7016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460" cy="701675"/>
                  </a:xfrm>
                  <a:prstGeom prst="rect">
                    <a:avLst/>
                  </a:prstGeom>
                </pic:spPr>
              </pic:pic>
            </a:graphicData>
          </a:graphic>
        </wp:anchor>
      </w:drawing>
    </w:r>
    <w:r>
      <w:rPr>
        <w:noProof/>
        <w:lang w:val="bs-Latn-BA" w:eastAsia="bs-Latn-BA"/>
      </w:rPr>
      <w:drawing>
        <wp:anchor distT="0" distB="0" distL="114300" distR="114300" simplePos="0" relativeHeight="251664384" behindDoc="0" locked="0" layoutInCell="1" allowOverlap="1">
          <wp:simplePos x="0" y="0"/>
          <wp:positionH relativeFrom="column">
            <wp:posOffset>3062605</wp:posOffset>
          </wp:positionH>
          <wp:positionV relativeFrom="paragraph">
            <wp:posOffset>-116205</wp:posOffset>
          </wp:positionV>
          <wp:extent cx="1485900" cy="5473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jpg"/>
                  <pic:cNvPicPr/>
                </pic:nvPicPr>
                <pic:blipFill>
                  <a:blip r:embed="rId2">
                    <a:extLst>
                      <a:ext uri="{28A0092B-C50C-407E-A947-70E740481C1C}">
                        <a14:useLocalDpi xmlns:a14="http://schemas.microsoft.com/office/drawing/2010/main" val="0"/>
                      </a:ext>
                    </a:extLst>
                  </a:blip>
                  <a:stretch>
                    <a:fillRect/>
                  </a:stretch>
                </pic:blipFill>
                <pic:spPr>
                  <a:xfrm>
                    <a:off x="0" y="0"/>
                    <a:ext cx="1485900" cy="547370"/>
                  </a:xfrm>
                  <a:prstGeom prst="rect">
                    <a:avLst/>
                  </a:prstGeom>
                </pic:spPr>
              </pic:pic>
            </a:graphicData>
          </a:graphic>
        </wp:anchor>
      </w:drawing>
    </w:r>
    <w:r w:rsidR="00B864C0">
      <w:rPr>
        <w:noProof/>
        <w:lang w:val="bs-Latn-BA" w:eastAsia="bs-Latn-BA"/>
      </w:rPr>
      <mc:AlternateContent>
        <mc:Choice Requires="wps">
          <w:drawing>
            <wp:anchor distT="45720" distB="45720" distL="114300" distR="114300" simplePos="0" relativeHeight="251663360" behindDoc="0" locked="0" layoutInCell="1" allowOverlap="1">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rsidR="00100CA9" w:rsidRPr="0083469D" w:rsidRDefault="00100CA9" w:rsidP="00174FF1">
                          <w:pPr>
                            <w:spacing w:after="0" w:line="240" w:lineRule="auto"/>
                            <w:jc w:val="right"/>
                            <w:rPr>
                              <w:b/>
                              <w:color w:val="8E76BD"/>
                              <w:sz w:val="20"/>
                              <w:szCs w:val="20"/>
                              <w:lang w:val="sv-SE"/>
                            </w:rPr>
                          </w:pPr>
                          <w:r w:rsidRPr="0083469D">
                            <w:rPr>
                              <w:b/>
                              <w:color w:val="8E76BD"/>
                              <w:sz w:val="20"/>
                              <w:szCs w:val="20"/>
                              <w:lang w:val="sv-SE"/>
                            </w:rPr>
                            <w:t>Glavni ured Sarajevo</w:t>
                          </w:r>
                        </w:p>
                        <w:p w:rsidR="00100CA9" w:rsidRPr="0083469D" w:rsidRDefault="00100CA9" w:rsidP="00174FF1">
                          <w:pPr>
                            <w:spacing w:after="0" w:line="240" w:lineRule="auto"/>
                            <w:jc w:val="right"/>
                            <w:rPr>
                              <w:sz w:val="18"/>
                              <w:szCs w:val="18"/>
                              <w:lang w:val="sv-SE"/>
                            </w:rPr>
                          </w:pPr>
                          <w:r w:rsidRPr="0083469D">
                            <w:rPr>
                              <w:sz w:val="18"/>
                              <w:szCs w:val="18"/>
                              <w:lang w:val="sv-SE"/>
                            </w:rPr>
                            <w:t>Koste Hermana 11/2</w:t>
                          </w:r>
                        </w:p>
                        <w:p w:rsidR="00100CA9" w:rsidRPr="00174FF1" w:rsidRDefault="00100CA9" w:rsidP="00174FF1">
                          <w:pPr>
                            <w:spacing w:after="0" w:line="240" w:lineRule="auto"/>
                            <w:jc w:val="right"/>
                            <w:rPr>
                              <w:sz w:val="18"/>
                              <w:szCs w:val="18"/>
                            </w:rPr>
                          </w:pPr>
                          <w:r w:rsidRPr="00174FF1">
                            <w:rPr>
                              <w:sz w:val="18"/>
                              <w:szCs w:val="18"/>
                            </w:rPr>
                            <w:t>71 000 Sarajevo</w:t>
                          </w:r>
                        </w:p>
                        <w:p w:rsidR="00100CA9" w:rsidRPr="00174FF1" w:rsidRDefault="00100CA9" w:rsidP="00174FF1">
                          <w:pPr>
                            <w:spacing w:after="0" w:line="240" w:lineRule="auto"/>
                            <w:jc w:val="right"/>
                            <w:rPr>
                              <w:sz w:val="18"/>
                              <w:szCs w:val="18"/>
                            </w:rPr>
                          </w:pPr>
                          <w:r w:rsidRPr="00174FF1">
                            <w:rPr>
                              <w:sz w:val="18"/>
                              <w:szCs w:val="18"/>
                            </w:rPr>
                            <w:t xml:space="preserve">tel: 033 268 </w:t>
                          </w:r>
                          <w:r>
                            <w:rPr>
                              <w:sz w:val="18"/>
                              <w:szCs w:val="18"/>
                            </w:rPr>
                            <w:t>160</w:t>
                          </w:r>
                        </w:p>
                        <w:p w:rsidR="00100CA9" w:rsidRPr="00174FF1" w:rsidRDefault="00100CA9" w:rsidP="00174FF1">
                          <w:pPr>
                            <w:spacing w:after="0" w:line="240" w:lineRule="auto"/>
                            <w:jc w:val="right"/>
                            <w:rPr>
                              <w:sz w:val="18"/>
                              <w:szCs w:val="18"/>
                            </w:rPr>
                          </w:pPr>
                          <w:r w:rsidRPr="00174FF1">
                            <w:rPr>
                              <w:sz w:val="18"/>
                              <w:szCs w:val="18"/>
                            </w:rPr>
                            <w:t>fax: 033 221 998</w:t>
                          </w:r>
                        </w:p>
                        <w:p w:rsidR="00100CA9" w:rsidRPr="00F837B1" w:rsidRDefault="00100CA9"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rsidR="00100CA9" w:rsidRPr="0083469D" w:rsidRDefault="00100CA9" w:rsidP="00174FF1">
                    <w:pPr>
                      <w:spacing w:after="0" w:line="240" w:lineRule="auto"/>
                      <w:jc w:val="right"/>
                      <w:rPr>
                        <w:b/>
                        <w:color w:val="8E76BD"/>
                        <w:sz w:val="20"/>
                        <w:szCs w:val="20"/>
                        <w:lang w:val="sv-SE"/>
                      </w:rPr>
                    </w:pPr>
                    <w:r w:rsidRPr="0083469D">
                      <w:rPr>
                        <w:b/>
                        <w:color w:val="8E76BD"/>
                        <w:sz w:val="20"/>
                        <w:szCs w:val="20"/>
                        <w:lang w:val="sv-SE"/>
                      </w:rPr>
                      <w:t>Glavni ured Sarajevo</w:t>
                    </w:r>
                  </w:p>
                  <w:p w:rsidR="00100CA9" w:rsidRPr="0083469D" w:rsidRDefault="00100CA9" w:rsidP="00174FF1">
                    <w:pPr>
                      <w:spacing w:after="0" w:line="240" w:lineRule="auto"/>
                      <w:jc w:val="right"/>
                      <w:rPr>
                        <w:sz w:val="18"/>
                        <w:szCs w:val="18"/>
                        <w:lang w:val="sv-SE"/>
                      </w:rPr>
                    </w:pPr>
                    <w:r w:rsidRPr="0083469D">
                      <w:rPr>
                        <w:sz w:val="18"/>
                        <w:szCs w:val="18"/>
                        <w:lang w:val="sv-SE"/>
                      </w:rPr>
                      <w:t>Koste Hermana 11/2</w:t>
                    </w:r>
                  </w:p>
                  <w:p w:rsidR="00100CA9" w:rsidRPr="00174FF1" w:rsidRDefault="00100CA9" w:rsidP="00174FF1">
                    <w:pPr>
                      <w:spacing w:after="0" w:line="240" w:lineRule="auto"/>
                      <w:jc w:val="right"/>
                      <w:rPr>
                        <w:sz w:val="18"/>
                        <w:szCs w:val="18"/>
                      </w:rPr>
                    </w:pPr>
                    <w:r w:rsidRPr="00174FF1">
                      <w:rPr>
                        <w:sz w:val="18"/>
                        <w:szCs w:val="18"/>
                      </w:rPr>
                      <w:t>71 000 Sarajevo</w:t>
                    </w:r>
                  </w:p>
                  <w:p w:rsidR="00100CA9" w:rsidRPr="00174FF1" w:rsidRDefault="00100CA9" w:rsidP="00174FF1">
                    <w:pPr>
                      <w:spacing w:after="0" w:line="240" w:lineRule="auto"/>
                      <w:jc w:val="right"/>
                      <w:rPr>
                        <w:sz w:val="18"/>
                        <w:szCs w:val="18"/>
                      </w:rPr>
                    </w:pPr>
                    <w:proofErr w:type="spellStart"/>
                    <w:r w:rsidRPr="00174FF1">
                      <w:rPr>
                        <w:sz w:val="18"/>
                        <w:szCs w:val="18"/>
                      </w:rPr>
                      <w:t>tel</w:t>
                    </w:r>
                    <w:proofErr w:type="spellEnd"/>
                    <w:r w:rsidRPr="00174FF1">
                      <w:rPr>
                        <w:sz w:val="18"/>
                        <w:szCs w:val="18"/>
                      </w:rPr>
                      <w:t xml:space="preserve">: 033 268 </w:t>
                    </w:r>
                    <w:r>
                      <w:rPr>
                        <w:sz w:val="18"/>
                        <w:szCs w:val="18"/>
                      </w:rPr>
                      <w:t>160</w:t>
                    </w:r>
                  </w:p>
                  <w:p w:rsidR="00100CA9" w:rsidRPr="00174FF1" w:rsidRDefault="00100CA9" w:rsidP="00174FF1">
                    <w:pPr>
                      <w:spacing w:after="0" w:line="240" w:lineRule="auto"/>
                      <w:jc w:val="right"/>
                      <w:rPr>
                        <w:sz w:val="18"/>
                        <w:szCs w:val="18"/>
                      </w:rPr>
                    </w:pPr>
                    <w:r w:rsidRPr="00174FF1">
                      <w:rPr>
                        <w:sz w:val="18"/>
                        <w:szCs w:val="18"/>
                      </w:rPr>
                      <w:t>fax: 033 221 998</w:t>
                    </w:r>
                  </w:p>
                  <w:p w:rsidR="00100CA9" w:rsidRPr="00F837B1" w:rsidRDefault="00100CA9"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Pr>
        <w:noProof/>
        <w:lang w:val="bs-Latn-BA" w:eastAsia="bs-Latn-BA"/>
      </w:rPr>
      <w:drawing>
        <wp:anchor distT="0" distB="0" distL="114300" distR="114300" simplePos="0" relativeHeight="251661312" behindDoc="1" locked="0" layoutInCell="1" allowOverlap="1">
          <wp:simplePos x="0" y="0"/>
          <wp:positionH relativeFrom="column">
            <wp:posOffset>-892176</wp:posOffset>
          </wp:positionH>
          <wp:positionV relativeFrom="paragraph">
            <wp:posOffset>-434340</wp:posOffset>
          </wp:positionV>
          <wp:extent cx="7753621" cy="1249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2EFC"/>
    <w:rsid w:val="0001654E"/>
    <w:rsid w:val="00050559"/>
    <w:rsid w:val="000A125C"/>
    <w:rsid w:val="000A6E1D"/>
    <w:rsid w:val="000C515C"/>
    <w:rsid w:val="000E37BC"/>
    <w:rsid w:val="00100CA9"/>
    <w:rsid w:val="001112B0"/>
    <w:rsid w:val="00133FDA"/>
    <w:rsid w:val="00143716"/>
    <w:rsid w:val="001647E7"/>
    <w:rsid w:val="00170110"/>
    <w:rsid w:val="00174FF1"/>
    <w:rsid w:val="00186882"/>
    <w:rsid w:val="001A6143"/>
    <w:rsid w:val="001B684B"/>
    <w:rsid w:val="001C4B90"/>
    <w:rsid w:val="001D24FC"/>
    <w:rsid w:val="00227BC6"/>
    <w:rsid w:val="002445CC"/>
    <w:rsid w:val="002535B5"/>
    <w:rsid w:val="00292BC5"/>
    <w:rsid w:val="002B6924"/>
    <w:rsid w:val="002C6F3C"/>
    <w:rsid w:val="00324E99"/>
    <w:rsid w:val="00365106"/>
    <w:rsid w:val="003776C7"/>
    <w:rsid w:val="00431F04"/>
    <w:rsid w:val="004536D3"/>
    <w:rsid w:val="004A55FA"/>
    <w:rsid w:val="004B61B1"/>
    <w:rsid w:val="004C3345"/>
    <w:rsid w:val="00515F25"/>
    <w:rsid w:val="00554770"/>
    <w:rsid w:val="00555881"/>
    <w:rsid w:val="005638F9"/>
    <w:rsid w:val="005674F0"/>
    <w:rsid w:val="00590A2D"/>
    <w:rsid w:val="005B712A"/>
    <w:rsid w:val="005C71DE"/>
    <w:rsid w:val="006007DD"/>
    <w:rsid w:val="006133DC"/>
    <w:rsid w:val="00653635"/>
    <w:rsid w:val="006973C3"/>
    <w:rsid w:val="006B72CC"/>
    <w:rsid w:val="006D63E7"/>
    <w:rsid w:val="006D68A1"/>
    <w:rsid w:val="006E46A0"/>
    <w:rsid w:val="00702B4A"/>
    <w:rsid w:val="00745BFC"/>
    <w:rsid w:val="007B3CD5"/>
    <w:rsid w:val="007C6EA4"/>
    <w:rsid w:val="007F06AD"/>
    <w:rsid w:val="007F1219"/>
    <w:rsid w:val="00820128"/>
    <w:rsid w:val="00821049"/>
    <w:rsid w:val="00822892"/>
    <w:rsid w:val="0083010A"/>
    <w:rsid w:val="0083469D"/>
    <w:rsid w:val="00853934"/>
    <w:rsid w:val="008C3A22"/>
    <w:rsid w:val="008C5923"/>
    <w:rsid w:val="008F73DD"/>
    <w:rsid w:val="0092799A"/>
    <w:rsid w:val="00964373"/>
    <w:rsid w:val="009714C3"/>
    <w:rsid w:val="00975629"/>
    <w:rsid w:val="00980863"/>
    <w:rsid w:val="00982E5C"/>
    <w:rsid w:val="009B4BE5"/>
    <w:rsid w:val="00A0311E"/>
    <w:rsid w:val="00A07855"/>
    <w:rsid w:val="00A664E0"/>
    <w:rsid w:val="00A67966"/>
    <w:rsid w:val="00A67C6F"/>
    <w:rsid w:val="00A74A3C"/>
    <w:rsid w:val="00A96CFA"/>
    <w:rsid w:val="00AA3F5A"/>
    <w:rsid w:val="00AD278E"/>
    <w:rsid w:val="00B76E00"/>
    <w:rsid w:val="00B864C0"/>
    <w:rsid w:val="00BB6472"/>
    <w:rsid w:val="00BE0982"/>
    <w:rsid w:val="00C52678"/>
    <w:rsid w:val="00C52A45"/>
    <w:rsid w:val="00C81E99"/>
    <w:rsid w:val="00C93302"/>
    <w:rsid w:val="00CB3B1D"/>
    <w:rsid w:val="00CB5576"/>
    <w:rsid w:val="00CD4B65"/>
    <w:rsid w:val="00CF5896"/>
    <w:rsid w:val="00D61DC8"/>
    <w:rsid w:val="00D76643"/>
    <w:rsid w:val="00DA4EE7"/>
    <w:rsid w:val="00DB05D0"/>
    <w:rsid w:val="00DC6F87"/>
    <w:rsid w:val="00DD3518"/>
    <w:rsid w:val="00DF3F60"/>
    <w:rsid w:val="00E00CA2"/>
    <w:rsid w:val="00E440A8"/>
    <w:rsid w:val="00E5458C"/>
    <w:rsid w:val="00F012C8"/>
    <w:rsid w:val="00F06915"/>
    <w:rsid w:val="00F124C2"/>
    <w:rsid w:val="00F17CA6"/>
    <w:rsid w:val="00F2719C"/>
    <w:rsid w:val="00F837B1"/>
    <w:rsid w:val="00F971B5"/>
    <w:rsid w:val="00FA426C"/>
    <w:rsid w:val="00FC4A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96894-DAE0-41D8-AAC4-C6E9697A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link w:val="NoSpacingChar"/>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customStyle="1" w:styleId="NoSpacingChar">
    <w:name w:val="No Spacing Char"/>
    <w:basedOn w:val="DefaultParagraphFont"/>
    <w:link w:val="NoSpacing"/>
    <w:uiPriority w:val="1"/>
    <w:rsid w:val="007B3CD5"/>
  </w:style>
  <w:style w:type="character" w:customStyle="1" w:styleId="UnresolvedMention">
    <w:name w:val="Unresolved Mention"/>
    <w:basedOn w:val="DefaultParagraphFont"/>
    <w:uiPriority w:val="99"/>
    <w:semiHidden/>
    <w:unhideWhenUsed/>
    <w:rsid w:val="005C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A89A-5959-4B40-A5AA-66868261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Zubovic</cp:lastModifiedBy>
  <cp:revision>3</cp:revision>
  <cp:lastPrinted>2018-03-29T07:41:00Z</cp:lastPrinted>
  <dcterms:created xsi:type="dcterms:W3CDTF">2018-10-05T14:06:00Z</dcterms:created>
  <dcterms:modified xsi:type="dcterms:W3CDTF">2018-10-05T14:15:00Z</dcterms:modified>
</cp:coreProperties>
</file>