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CD40" w14:textId="1A9CEAAF" w:rsidR="00576727" w:rsidRPr="00AB49A8" w:rsidRDefault="00AB49A8" w:rsidP="00587210">
      <w:pPr>
        <w:jc w:val="center"/>
        <w:rPr>
          <w:b/>
          <w:lang w:val="en-US"/>
        </w:rPr>
      </w:pPr>
      <w:r w:rsidRPr="00AB49A8">
        <w:rPr>
          <w:b/>
          <w:lang w:val="en-US"/>
        </w:rPr>
        <w:t>Opening</w:t>
      </w:r>
      <w:r w:rsidR="00576727" w:rsidRPr="00AB49A8">
        <w:rPr>
          <w:b/>
          <w:lang w:val="en-US"/>
        </w:rPr>
        <w:t xml:space="preserve"> of Polling Stations and Observers' Access to Polling Stations </w:t>
      </w:r>
    </w:p>
    <w:p w14:paraId="31774EA9" w14:textId="77777777" w:rsidR="00587210" w:rsidRPr="00AB49A8" w:rsidRDefault="00587210" w:rsidP="00587210">
      <w:pPr>
        <w:jc w:val="center"/>
        <w:rPr>
          <w:b/>
          <w:lang w:val="en-US"/>
        </w:rPr>
      </w:pPr>
    </w:p>
    <w:p w14:paraId="5F8DB7EC" w14:textId="5D58CFFF" w:rsidR="00576727" w:rsidRPr="00AB49A8" w:rsidRDefault="00576727" w:rsidP="00587210">
      <w:pPr>
        <w:rPr>
          <w:lang w:val="en-US"/>
        </w:rPr>
      </w:pPr>
      <w:r w:rsidRPr="00AB49A8">
        <w:rPr>
          <w:lang w:val="en-US"/>
        </w:rPr>
        <w:t xml:space="preserve">The Coalition for free and fair elections </w:t>
      </w:r>
      <w:r w:rsidR="00AB49A8">
        <w:rPr>
          <w:lang w:val="en-US"/>
        </w:rPr>
        <w:t>“</w:t>
      </w:r>
      <w:r w:rsidRPr="00AB49A8">
        <w:rPr>
          <w:lang w:val="en-US"/>
        </w:rPr>
        <w:t>Pod Lupom</w:t>
      </w:r>
      <w:r w:rsidR="00AB49A8">
        <w:rPr>
          <w:lang w:val="en-US"/>
        </w:rPr>
        <w:t>”</w:t>
      </w:r>
      <w:r w:rsidRPr="00AB49A8">
        <w:rPr>
          <w:lang w:val="en-US"/>
        </w:rPr>
        <w:t xml:space="preserve"> informs the public of engaging on Election day 2 600 citizens, non</w:t>
      </w:r>
      <w:r w:rsidR="00AB49A8">
        <w:rPr>
          <w:lang w:val="en-US"/>
        </w:rPr>
        <w:t>-</w:t>
      </w:r>
      <w:r w:rsidRPr="00AB49A8">
        <w:rPr>
          <w:lang w:val="en-US"/>
        </w:rPr>
        <w:t xml:space="preserve">partisan observers to observe the election process </w:t>
      </w:r>
      <w:r w:rsidR="00AB49A8">
        <w:rPr>
          <w:lang w:val="en-US"/>
        </w:rPr>
        <w:t xml:space="preserve">at </w:t>
      </w:r>
      <w:r w:rsidRPr="00AB49A8">
        <w:rPr>
          <w:lang w:val="en-US"/>
        </w:rPr>
        <w:t xml:space="preserve">polling </w:t>
      </w:r>
      <w:r w:rsidR="00AB49A8" w:rsidRPr="00AB49A8">
        <w:rPr>
          <w:lang w:val="en-US"/>
        </w:rPr>
        <w:t>stations</w:t>
      </w:r>
      <w:r w:rsidRPr="00AB49A8">
        <w:rPr>
          <w:lang w:val="en-US"/>
        </w:rPr>
        <w:t xml:space="preserve"> (PS) and in local election commissions (</w:t>
      </w:r>
      <w:proofErr w:type="spellStart"/>
      <w:r w:rsidRPr="00AB49A8">
        <w:rPr>
          <w:lang w:val="en-US"/>
        </w:rPr>
        <w:t>LEC</w:t>
      </w:r>
      <w:proofErr w:type="spellEnd"/>
      <w:r w:rsidRPr="00AB49A8">
        <w:rPr>
          <w:lang w:val="en-US"/>
        </w:rPr>
        <w:t>).</w:t>
      </w:r>
    </w:p>
    <w:p w14:paraId="534A61E9" w14:textId="77777777" w:rsidR="00576727" w:rsidRPr="00AB49A8" w:rsidRDefault="00576727" w:rsidP="00587210">
      <w:pPr>
        <w:rPr>
          <w:lang w:val="en-US"/>
        </w:rPr>
      </w:pPr>
    </w:p>
    <w:p w14:paraId="0D4AFE0C" w14:textId="6E8E1C16" w:rsidR="00530B39" w:rsidRPr="00AB49A8" w:rsidRDefault="00576727" w:rsidP="00587210">
      <w:pPr>
        <w:rPr>
          <w:lang w:val="en-US"/>
        </w:rPr>
      </w:pPr>
      <w:r w:rsidRPr="00AB49A8">
        <w:rPr>
          <w:lang w:val="en-US"/>
        </w:rPr>
        <w:t xml:space="preserve">98% of observers were </w:t>
      </w:r>
      <w:r w:rsidR="00AB49A8">
        <w:rPr>
          <w:lang w:val="en-US"/>
        </w:rPr>
        <w:t xml:space="preserve">allowed </w:t>
      </w:r>
      <w:r w:rsidRPr="00AB49A8">
        <w:rPr>
          <w:lang w:val="en-US"/>
        </w:rPr>
        <w:t xml:space="preserve">unhindered access to the </w:t>
      </w:r>
      <w:r w:rsidR="00AB49A8" w:rsidRPr="00AB49A8">
        <w:rPr>
          <w:lang w:val="en-US"/>
        </w:rPr>
        <w:t>polling</w:t>
      </w:r>
      <w:r w:rsidRPr="00AB49A8">
        <w:rPr>
          <w:lang w:val="en-US"/>
        </w:rPr>
        <w:t xml:space="preserve"> stations to which they were assigned. The problem </w:t>
      </w:r>
      <w:r w:rsidR="00EA0BC3">
        <w:rPr>
          <w:lang w:val="en-US"/>
        </w:rPr>
        <w:t xml:space="preserve">in </w:t>
      </w:r>
      <w:r w:rsidRPr="00AB49A8">
        <w:rPr>
          <w:lang w:val="en-US"/>
        </w:rPr>
        <w:t xml:space="preserve">accessing the PS </w:t>
      </w:r>
      <w:r w:rsidR="00EA0BC3">
        <w:rPr>
          <w:lang w:val="en-US"/>
        </w:rPr>
        <w:t xml:space="preserve">was present </w:t>
      </w:r>
      <w:r w:rsidRPr="00AB49A8">
        <w:rPr>
          <w:lang w:val="en-US"/>
        </w:rPr>
        <w:t xml:space="preserve">in 45 PS, the majority of which are </w:t>
      </w:r>
      <w:r w:rsidR="00EA0BC3">
        <w:rPr>
          <w:lang w:val="en-US"/>
        </w:rPr>
        <w:t>located</w:t>
      </w:r>
      <w:r w:rsidRPr="00AB49A8">
        <w:rPr>
          <w:lang w:val="en-US"/>
        </w:rPr>
        <w:t xml:space="preserve"> in Doboj</w:t>
      </w:r>
      <w:r w:rsidR="00EA0BC3">
        <w:rPr>
          <w:lang w:val="en-US"/>
        </w:rPr>
        <w:t xml:space="preserve">. This situation is currently </w:t>
      </w:r>
      <w:r w:rsidRPr="00AB49A8">
        <w:rPr>
          <w:lang w:val="en-US"/>
        </w:rPr>
        <w:t xml:space="preserve">being resolved with the City Election Commission Doboj and in communication with the </w:t>
      </w:r>
      <w:r w:rsidR="00EA0BC3" w:rsidRPr="00AB49A8">
        <w:rPr>
          <w:lang w:val="en-US"/>
        </w:rPr>
        <w:t>polling</w:t>
      </w:r>
      <w:r w:rsidRPr="00AB49A8">
        <w:rPr>
          <w:lang w:val="en-US"/>
        </w:rPr>
        <w:t xml:space="preserve"> station</w:t>
      </w:r>
      <w:r w:rsidR="00EA0BC3">
        <w:rPr>
          <w:lang w:val="en-US"/>
        </w:rPr>
        <w:t xml:space="preserve"> committees. It </w:t>
      </w:r>
      <w:r w:rsidRPr="00AB49A8">
        <w:rPr>
          <w:lang w:val="en-US"/>
        </w:rPr>
        <w:t>is expected that the Coalition's observers will be allowed to observe</w:t>
      </w:r>
      <w:r w:rsidR="00EA0BC3">
        <w:rPr>
          <w:lang w:val="en-US"/>
        </w:rPr>
        <w:t xml:space="preserve"> the election process</w:t>
      </w:r>
      <w:r w:rsidRPr="00AB49A8">
        <w:rPr>
          <w:lang w:val="en-US"/>
        </w:rPr>
        <w:t xml:space="preserve">. Similar situation was recorded in a number of </w:t>
      </w:r>
      <w:r w:rsidR="00EA0BC3">
        <w:rPr>
          <w:lang w:val="en-US"/>
        </w:rPr>
        <w:t xml:space="preserve">PS </w:t>
      </w:r>
      <w:r w:rsidRPr="00AB49A8">
        <w:rPr>
          <w:lang w:val="en-US"/>
        </w:rPr>
        <w:t xml:space="preserve">in Banja Luka. 17 cases were resolved while the remaining </w:t>
      </w:r>
      <w:r w:rsidR="00EA0BC3">
        <w:rPr>
          <w:lang w:val="en-US"/>
        </w:rPr>
        <w:t xml:space="preserve">ones are in the process of </w:t>
      </w:r>
      <w:r w:rsidRPr="00AB49A8">
        <w:rPr>
          <w:lang w:val="en-US"/>
        </w:rPr>
        <w:t>being resolved. Initially, the observers were not allowed</w:t>
      </w:r>
      <w:r w:rsidR="00EA0BC3">
        <w:rPr>
          <w:lang w:val="en-US"/>
        </w:rPr>
        <w:t xml:space="preserve"> into the </w:t>
      </w:r>
      <w:r w:rsidRPr="00AB49A8">
        <w:rPr>
          <w:lang w:val="en-US"/>
        </w:rPr>
        <w:t xml:space="preserve">PS under the pretense of </w:t>
      </w:r>
      <w:r w:rsidR="00EA0BC3" w:rsidRPr="00AB49A8">
        <w:rPr>
          <w:lang w:val="en-US"/>
        </w:rPr>
        <w:t>inability</w:t>
      </w:r>
      <w:r w:rsidRPr="00AB49A8">
        <w:rPr>
          <w:lang w:val="en-US"/>
        </w:rPr>
        <w:t xml:space="preserve"> to comply with the epidemiological </w:t>
      </w:r>
      <w:r w:rsidR="00EA0BC3" w:rsidRPr="00AB49A8">
        <w:rPr>
          <w:lang w:val="en-US"/>
        </w:rPr>
        <w:t>measures</w:t>
      </w:r>
      <w:r w:rsidRPr="00AB49A8">
        <w:rPr>
          <w:lang w:val="en-US"/>
        </w:rPr>
        <w:t xml:space="preserve">, however, they were subsequently allowed the access. This tells us that the observers were not allowed the access </w:t>
      </w:r>
      <w:r w:rsidR="00EA0BC3">
        <w:rPr>
          <w:lang w:val="en-US"/>
        </w:rPr>
        <w:t xml:space="preserve">because of </w:t>
      </w:r>
      <w:r w:rsidR="00EA0BC3" w:rsidRPr="00AB49A8">
        <w:rPr>
          <w:lang w:val="en-US"/>
        </w:rPr>
        <w:t>arbitrary</w:t>
      </w:r>
      <w:r w:rsidRPr="00AB49A8">
        <w:rPr>
          <w:lang w:val="en-US"/>
        </w:rPr>
        <w:t xml:space="preserve"> actions of the </w:t>
      </w:r>
      <w:r w:rsidR="00530B39" w:rsidRPr="00AB49A8">
        <w:rPr>
          <w:lang w:val="en-US"/>
        </w:rPr>
        <w:t>polling station committee.</w:t>
      </w:r>
    </w:p>
    <w:p w14:paraId="2ED7402A" w14:textId="77777777" w:rsidR="00587210" w:rsidRPr="00AB49A8" w:rsidRDefault="00587210" w:rsidP="00587210">
      <w:pPr>
        <w:rPr>
          <w:lang w:val="en-US"/>
        </w:rPr>
      </w:pPr>
    </w:p>
    <w:p w14:paraId="167A25F9" w14:textId="4D522DE8" w:rsidR="00530B39" w:rsidRPr="00AB49A8" w:rsidRDefault="00530B39" w:rsidP="00587210">
      <w:pPr>
        <w:rPr>
          <w:lang w:val="en-US"/>
        </w:rPr>
      </w:pPr>
      <w:r w:rsidRPr="00AB49A8">
        <w:rPr>
          <w:lang w:val="en-US"/>
        </w:rPr>
        <w:t xml:space="preserve">In 86% of </w:t>
      </w:r>
      <w:r w:rsidR="00EA0BC3">
        <w:rPr>
          <w:lang w:val="en-US"/>
        </w:rPr>
        <w:t xml:space="preserve">the </w:t>
      </w:r>
      <w:r w:rsidRPr="00AB49A8">
        <w:rPr>
          <w:lang w:val="en-US"/>
        </w:rPr>
        <w:t>cases, all members of the polling station committee were present at the p</w:t>
      </w:r>
      <w:r w:rsidR="00EA0BC3">
        <w:rPr>
          <w:lang w:val="en-US"/>
        </w:rPr>
        <w:t xml:space="preserve">olls </w:t>
      </w:r>
      <w:r w:rsidRPr="00AB49A8">
        <w:rPr>
          <w:lang w:val="en-US"/>
        </w:rPr>
        <w:t>at 6:00 hrs.</w:t>
      </w:r>
    </w:p>
    <w:p w14:paraId="589274A6" w14:textId="77777777" w:rsidR="00530B39" w:rsidRPr="00AB49A8" w:rsidRDefault="00530B39" w:rsidP="00587210">
      <w:pPr>
        <w:rPr>
          <w:lang w:val="en-US"/>
        </w:rPr>
      </w:pPr>
    </w:p>
    <w:p w14:paraId="49EC241F" w14:textId="33BF06B7" w:rsidR="00530B39" w:rsidRPr="00AB49A8" w:rsidRDefault="00530B39" w:rsidP="00530B39">
      <w:pPr>
        <w:rPr>
          <w:lang w:val="en-US"/>
        </w:rPr>
      </w:pPr>
      <w:r w:rsidRPr="00AB49A8">
        <w:rPr>
          <w:lang w:val="en-US"/>
        </w:rPr>
        <w:t xml:space="preserve">In 96% of the PS, it was observed that the polling stations were </w:t>
      </w:r>
      <w:r w:rsidR="00EA0BC3">
        <w:rPr>
          <w:lang w:val="en-US"/>
        </w:rPr>
        <w:t xml:space="preserve">organized </w:t>
      </w:r>
      <w:r w:rsidRPr="00AB49A8">
        <w:rPr>
          <w:lang w:val="en-US"/>
        </w:rPr>
        <w:t>according to the Instruction on Operation of the Election Management Bodies on the Election Day in the Context of the Covid-19 Pandemic issued by the Central Election Commission of BiH</w:t>
      </w:r>
      <w:r w:rsidR="00EA0BC3">
        <w:rPr>
          <w:lang w:val="en-US"/>
        </w:rPr>
        <w:t xml:space="preserve">. </w:t>
      </w:r>
      <w:r w:rsidRPr="00AB49A8">
        <w:rPr>
          <w:lang w:val="en-US"/>
        </w:rPr>
        <w:t xml:space="preserve"> 25 PS failed to comply with the CEC's instructions.</w:t>
      </w:r>
    </w:p>
    <w:p w14:paraId="1A3871E6" w14:textId="027652EF" w:rsidR="00530B39" w:rsidRPr="00AB49A8" w:rsidRDefault="00530B39" w:rsidP="00530B39">
      <w:pPr>
        <w:rPr>
          <w:lang w:val="en-US"/>
        </w:rPr>
      </w:pPr>
    </w:p>
    <w:p w14:paraId="1AAE612D" w14:textId="63981628" w:rsidR="00530B39" w:rsidRPr="00AB49A8" w:rsidRDefault="00530B39" w:rsidP="00530B39">
      <w:pPr>
        <w:rPr>
          <w:lang w:val="en-US"/>
        </w:rPr>
      </w:pPr>
      <w:r w:rsidRPr="00AB49A8">
        <w:rPr>
          <w:lang w:val="en-US"/>
        </w:rPr>
        <w:t>It raises concerns</w:t>
      </w:r>
      <w:r w:rsidR="00167608">
        <w:rPr>
          <w:lang w:val="en-US"/>
        </w:rPr>
        <w:t xml:space="preserve"> that</w:t>
      </w:r>
      <w:r w:rsidRPr="00AB49A8">
        <w:rPr>
          <w:lang w:val="en-US"/>
        </w:rPr>
        <w:t xml:space="preserve"> every third polling station in the country is missing a list of the polling station committee members</w:t>
      </w:r>
      <w:r w:rsidR="00DB5B2E">
        <w:rPr>
          <w:lang w:val="en-US"/>
        </w:rPr>
        <w:t xml:space="preserve"> and </w:t>
      </w:r>
      <w:r w:rsidRPr="00AB49A8">
        <w:rPr>
          <w:lang w:val="en-US"/>
        </w:rPr>
        <w:t>the name of the political subject for e</w:t>
      </w:r>
      <w:r w:rsidR="00DB5B2E">
        <w:rPr>
          <w:lang w:val="en-US"/>
        </w:rPr>
        <w:t xml:space="preserve">ach </w:t>
      </w:r>
      <w:r w:rsidRPr="00AB49A8">
        <w:rPr>
          <w:lang w:val="en-US"/>
        </w:rPr>
        <w:t xml:space="preserve">member of the </w:t>
      </w:r>
      <w:r w:rsidR="00D97024" w:rsidRPr="00AB49A8">
        <w:rPr>
          <w:lang w:val="en-US"/>
        </w:rPr>
        <w:t>committee</w:t>
      </w:r>
      <w:r w:rsidRPr="00AB49A8">
        <w:rPr>
          <w:lang w:val="en-US"/>
        </w:rPr>
        <w:t>, as required.</w:t>
      </w:r>
    </w:p>
    <w:p w14:paraId="641C3FBA" w14:textId="77777777" w:rsidR="00530B39" w:rsidRPr="00AB49A8" w:rsidRDefault="00530B39" w:rsidP="00530B39">
      <w:pPr>
        <w:rPr>
          <w:lang w:val="en-US"/>
        </w:rPr>
      </w:pPr>
    </w:p>
    <w:p w14:paraId="7871D0CC" w14:textId="0315073C" w:rsidR="00530B39" w:rsidRPr="00AB49A8" w:rsidRDefault="00530B39" w:rsidP="007E01B5">
      <w:pPr>
        <w:rPr>
          <w:lang w:val="en-US"/>
        </w:rPr>
      </w:pPr>
      <w:r w:rsidRPr="00AB49A8">
        <w:rPr>
          <w:lang w:val="en-US"/>
        </w:rPr>
        <w:t xml:space="preserve">Some polling station material was </w:t>
      </w:r>
      <w:r w:rsidR="00D97024">
        <w:rPr>
          <w:lang w:val="en-US"/>
        </w:rPr>
        <w:t xml:space="preserve">missing </w:t>
      </w:r>
      <w:r w:rsidRPr="00AB49A8">
        <w:rPr>
          <w:lang w:val="en-US"/>
        </w:rPr>
        <w:t xml:space="preserve">at 7% of the PS, while ballots were not hand-counted at 2% of the PS. </w:t>
      </w:r>
    </w:p>
    <w:p w14:paraId="3B2BB5E0" w14:textId="77777777" w:rsidR="00530B39" w:rsidRPr="00AB49A8" w:rsidRDefault="00530B39" w:rsidP="007E01B5">
      <w:pPr>
        <w:rPr>
          <w:lang w:val="en-US"/>
        </w:rPr>
      </w:pPr>
    </w:p>
    <w:p w14:paraId="1A72DC38" w14:textId="77777777" w:rsidR="006A3ABD" w:rsidRPr="00AB49A8" w:rsidRDefault="00530B39" w:rsidP="007E01B5">
      <w:pPr>
        <w:rPr>
          <w:lang w:val="en-US"/>
        </w:rPr>
      </w:pPr>
      <w:r w:rsidRPr="00AB49A8">
        <w:rPr>
          <w:lang w:val="en-US"/>
        </w:rPr>
        <w:t xml:space="preserve">130 ballots were missing at one PS in Banja Luka. </w:t>
      </w:r>
      <w:proofErr w:type="gramStart"/>
      <w:r w:rsidRPr="00AB49A8">
        <w:rPr>
          <w:lang w:val="en-US"/>
        </w:rPr>
        <w:t>After reporting this critical incident, it</w:t>
      </w:r>
      <w:proofErr w:type="gramEnd"/>
      <w:r w:rsidRPr="00AB49A8">
        <w:rPr>
          <w:lang w:val="en-US"/>
        </w:rPr>
        <w:t xml:space="preserve"> was stated that ballots would be delivered subsequently. At 98,8 % of the polls, the ballot box was </w:t>
      </w:r>
      <w:r w:rsidR="006A3ABD" w:rsidRPr="00AB49A8">
        <w:rPr>
          <w:lang w:val="en-US"/>
        </w:rPr>
        <w:t xml:space="preserve">shown to be empty prior to the opening of the polls. </w:t>
      </w:r>
    </w:p>
    <w:p w14:paraId="5919FB0E" w14:textId="77777777" w:rsidR="000D52B0" w:rsidRPr="00AB49A8" w:rsidRDefault="000D52B0" w:rsidP="00587210">
      <w:pPr>
        <w:rPr>
          <w:lang w:val="en-US"/>
        </w:rPr>
      </w:pPr>
    </w:p>
    <w:p w14:paraId="44427523" w14:textId="1A760698" w:rsidR="00587210" w:rsidRPr="00AB49A8" w:rsidRDefault="006A3ABD" w:rsidP="00587210">
      <w:pPr>
        <w:rPr>
          <w:lang w:val="en-US"/>
        </w:rPr>
      </w:pPr>
      <w:r w:rsidRPr="00AB49A8">
        <w:rPr>
          <w:lang w:val="en-US"/>
        </w:rPr>
        <w:t xml:space="preserve">Total 84% of the polling stations opened at 7:00 </w:t>
      </w:r>
      <w:proofErr w:type="spellStart"/>
      <w:r w:rsidRPr="00AB49A8">
        <w:rPr>
          <w:lang w:val="en-US"/>
        </w:rPr>
        <w:t>hrs</w:t>
      </w:r>
      <w:proofErr w:type="spellEnd"/>
      <w:r w:rsidRPr="00AB49A8">
        <w:rPr>
          <w:lang w:val="en-US"/>
        </w:rPr>
        <w:t xml:space="preserve">, while the remaining polls opened </w:t>
      </w:r>
      <w:r w:rsidR="00D97024">
        <w:rPr>
          <w:lang w:val="en-US"/>
        </w:rPr>
        <w:t>after up t</w:t>
      </w:r>
      <w:r w:rsidRPr="00AB49A8">
        <w:rPr>
          <w:lang w:val="en-US"/>
        </w:rPr>
        <w:t>o one</w:t>
      </w:r>
      <w:r w:rsidR="00D97024">
        <w:rPr>
          <w:lang w:val="en-US"/>
        </w:rPr>
        <w:t>-</w:t>
      </w:r>
      <w:r w:rsidRPr="00AB49A8">
        <w:rPr>
          <w:lang w:val="en-US"/>
        </w:rPr>
        <w:t xml:space="preserve"> hour delay. Three polls opened </w:t>
      </w:r>
      <w:r w:rsidR="00D97024">
        <w:rPr>
          <w:lang w:val="en-US"/>
        </w:rPr>
        <w:t xml:space="preserve">after </w:t>
      </w:r>
      <w:r w:rsidRPr="00AB49A8">
        <w:rPr>
          <w:lang w:val="en-US"/>
        </w:rPr>
        <w:t>a delay of more than one hour</w:t>
      </w:r>
      <w:r w:rsidR="007E01B5" w:rsidRPr="00AB49A8">
        <w:rPr>
          <w:lang w:val="en-US"/>
        </w:rPr>
        <w:t xml:space="preserve">: </w:t>
      </w:r>
      <w:proofErr w:type="spellStart"/>
      <w:r w:rsidR="007E01B5" w:rsidRPr="00AB49A8">
        <w:rPr>
          <w:lang w:val="en-US"/>
        </w:rPr>
        <w:t>103B017</w:t>
      </w:r>
      <w:proofErr w:type="spellEnd"/>
      <w:r w:rsidR="007E01B5" w:rsidRPr="00AB49A8">
        <w:rPr>
          <w:lang w:val="en-US"/>
        </w:rPr>
        <w:t xml:space="preserve"> </w:t>
      </w:r>
      <w:r w:rsidRPr="00AB49A8">
        <w:rPr>
          <w:lang w:val="en-US"/>
        </w:rPr>
        <w:t xml:space="preserve">in </w:t>
      </w:r>
      <w:r w:rsidR="007E01B5" w:rsidRPr="00AB49A8">
        <w:rPr>
          <w:lang w:val="en-US"/>
        </w:rPr>
        <w:t>Vlasenic</w:t>
      </w:r>
      <w:r w:rsidRPr="00AB49A8">
        <w:rPr>
          <w:lang w:val="en-US"/>
        </w:rPr>
        <w:t>a</w:t>
      </w:r>
      <w:r w:rsidR="007E01B5" w:rsidRPr="00AB49A8">
        <w:rPr>
          <w:lang w:val="en-US"/>
        </w:rPr>
        <w:t xml:space="preserve">, </w:t>
      </w:r>
      <w:proofErr w:type="spellStart"/>
      <w:r w:rsidR="007E01B5" w:rsidRPr="00AB49A8">
        <w:rPr>
          <w:lang w:val="en-US"/>
        </w:rPr>
        <w:t>123B009</w:t>
      </w:r>
      <w:proofErr w:type="spellEnd"/>
      <w:r w:rsidR="007E01B5" w:rsidRPr="00AB49A8">
        <w:rPr>
          <w:lang w:val="en-US"/>
        </w:rPr>
        <w:t xml:space="preserve"> </w:t>
      </w:r>
      <w:r w:rsidRPr="00AB49A8">
        <w:rPr>
          <w:lang w:val="en-US"/>
        </w:rPr>
        <w:t>in</w:t>
      </w:r>
      <w:r w:rsidR="007E01B5" w:rsidRPr="00AB49A8">
        <w:rPr>
          <w:lang w:val="en-US"/>
        </w:rPr>
        <w:t xml:space="preserve"> Han </w:t>
      </w:r>
      <w:proofErr w:type="spellStart"/>
      <w:r w:rsidR="007E01B5" w:rsidRPr="00AB49A8">
        <w:rPr>
          <w:lang w:val="en-US"/>
        </w:rPr>
        <w:t>Pijes</w:t>
      </w:r>
      <w:r w:rsidRPr="00AB49A8">
        <w:rPr>
          <w:lang w:val="en-US"/>
        </w:rPr>
        <w:t>ak</w:t>
      </w:r>
      <w:proofErr w:type="spellEnd"/>
      <w:r w:rsidRPr="00AB49A8">
        <w:rPr>
          <w:lang w:val="en-US"/>
        </w:rPr>
        <w:t xml:space="preserve"> and </w:t>
      </w:r>
      <w:proofErr w:type="spellStart"/>
      <w:r w:rsidR="007E01B5" w:rsidRPr="00AB49A8">
        <w:rPr>
          <w:lang w:val="en-US"/>
        </w:rPr>
        <w:t>173A001</w:t>
      </w:r>
      <w:proofErr w:type="spellEnd"/>
      <w:r w:rsidR="007E01B5" w:rsidRPr="00AB49A8">
        <w:rPr>
          <w:lang w:val="en-US"/>
        </w:rPr>
        <w:t xml:space="preserve"> </w:t>
      </w:r>
      <w:r w:rsidRPr="00AB49A8">
        <w:rPr>
          <w:lang w:val="en-US"/>
        </w:rPr>
        <w:t xml:space="preserve">in </w:t>
      </w:r>
      <w:proofErr w:type="spellStart"/>
      <w:r w:rsidR="007E01B5" w:rsidRPr="00AB49A8">
        <w:rPr>
          <w:lang w:val="en-US"/>
        </w:rPr>
        <w:t>Čapljin</w:t>
      </w:r>
      <w:r w:rsidRPr="00AB49A8">
        <w:rPr>
          <w:lang w:val="en-US"/>
        </w:rPr>
        <w:t>a</w:t>
      </w:r>
      <w:proofErr w:type="spellEnd"/>
      <w:r w:rsidRPr="00AB49A8">
        <w:rPr>
          <w:lang w:val="en-US"/>
        </w:rPr>
        <w:t>.</w:t>
      </w:r>
    </w:p>
    <w:p w14:paraId="7286CC44" w14:textId="385753BA" w:rsidR="00B944FF" w:rsidRPr="00AB49A8" w:rsidRDefault="00B944FF" w:rsidP="00587210">
      <w:pPr>
        <w:rPr>
          <w:lang w:val="en-US"/>
        </w:rPr>
      </w:pPr>
    </w:p>
    <w:p w14:paraId="44BC406B" w14:textId="284BFC91" w:rsidR="006A3ABD" w:rsidRPr="00AB49A8" w:rsidRDefault="006A3ABD" w:rsidP="00587210">
      <w:pPr>
        <w:rPr>
          <w:lang w:val="en-US"/>
        </w:rPr>
      </w:pPr>
      <w:r w:rsidRPr="00AB49A8">
        <w:rPr>
          <w:lang w:val="en-US"/>
        </w:rPr>
        <w:t xml:space="preserve">Secrecy of vote is ensured at all polling </w:t>
      </w:r>
      <w:proofErr w:type="gramStart"/>
      <w:r w:rsidRPr="00AB49A8">
        <w:rPr>
          <w:lang w:val="en-US"/>
        </w:rPr>
        <w:t>stations,</w:t>
      </w:r>
      <w:proofErr w:type="gramEnd"/>
      <w:r w:rsidRPr="00AB49A8">
        <w:rPr>
          <w:lang w:val="en-US"/>
        </w:rPr>
        <w:t xml:space="preserve"> the</w:t>
      </w:r>
      <w:r w:rsidR="00D97024">
        <w:rPr>
          <w:lang w:val="en-US"/>
        </w:rPr>
        <w:t xml:space="preserve"> voting </w:t>
      </w:r>
      <w:r w:rsidR="00D97024" w:rsidRPr="00AB49A8">
        <w:rPr>
          <w:lang w:val="en-US"/>
        </w:rPr>
        <w:t>booths</w:t>
      </w:r>
      <w:r w:rsidRPr="00AB49A8">
        <w:rPr>
          <w:lang w:val="en-US"/>
        </w:rPr>
        <w:t xml:space="preserve"> are set up in a way that no one can see how other </w:t>
      </w:r>
      <w:r w:rsidR="00D97024">
        <w:rPr>
          <w:lang w:val="en-US"/>
        </w:rPr>
        <w:t xml:space="preserve">person </w:t>
      </w:r>
      <w:r w:rsidRPr="00AB49A8">
        <w:rPr>
          <w:lang w:val="en-US"/>
        </w:rPr>
        <w:t>voted.</w:t>
      </w:r>
    </w:p>
    <w:p w14:paraId="1FE9F101" w14:textId="36E5E84D" w:rsidR="00B17F98" w:rsidRPr="00AB49A8" w:rsidRDefault="006A3ABD" w:rsidP="00587210">
      <w:pPr>
        <w:rPr>
          <w:lang w:val="en-US"/>
        </w:rPr>
      </w:pPr>
      <w:r w:rsidRPr="00AB49A8">
        <w:rPr>
          <w:lang w:val="en-US"/>
        </w:rPr>
        <w:t xml:space="preserve"> </w:t>
      </w:r>
    </w:p>
    <w:p w14:paraId="2D0DA96A" w14:textId="77777777" w:rsidR="006A3ABD" w:rsidRPr="00AB49A8" w:rsidRDefault="006A3ABD" w:rsidP="00587210">
      <w:pPr>
        <w:rPr>
          <w:lang w:val="en-US"/>
        </w:rPr>
      </w:pPr>
    </w:p>
    <w:p w14:paraId="3C01BC91" w14:textId="51EAB050" w:rsidR="006A3ABD" w:rsidRPr="00AB49A8" w:rsidRDefault="006A3ABD" w:rsidP="004C1160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  <w:r w:rsidRPr="00AB49A8">
        <w:rPr>
          <w:rFonts w:asciiTheme="minorHAnsi" w:hAnsiTheme="minorHAnsi" w:cstheme="minorHAnsi"/>
          <w:iCs/>
          <w:szCs w:val="24"/>
          <w:lang w:val="en-US"/>
        </w:rPr>
        <w:lastRenderedPageBreak/>
        <w:t xml:space="preserve">The Coalition for Free and Fair Elections </w:t>
      </w:r>
      <w:r w:rsidR="00D97024">
        <w:rPr>
          <w:rFonts w:asciiTheme="minorHAnsi" w:hAnsiTheme="minorHAnsi" w:cstheme="minorHAnsi"/>
          <w:iCs/>
          <w:szCs w:val="24"/>
          <w:lang w:val="en-US"/>
        </w:rPr>
        <w:t>“</w:t>
      </w:r>
      <w:r w:rsidRPr="00AB49A8">
        <w:rPr>
          <w:rFonts w:asciiTheme="minorHAnsi" w:hAnsiTheme="minorHAnsi" w:cstheme="minorHAnsi"/>
          <w:iCs/>
          <w:szCs w:val="24"/>
          <w:lang w:val="en-US"/>
        </w:rPr>
        <w:t>Pod Lupom</w:t>
      </w:r>
      <w:r w:rsidR="00D97024">
        <w:rPr>
          <w:rFonts w:asciiTheme="minorHAnsi" w:hAnsiTheme="minorHAnsi" w:cstheme="minorHAnsi"/>
          <w:iCs/>
          <w:szCs w:val="24"/>
          <w:lang w:val="en-US"/>
        </w:rPr>
        <w:t xml:space="preserve">” </w:t>
      </w:r>
      <w:r w:rsidRPr="00AB49A8">
        <w:rPr>
          <w:rFonts w:asciiTheme="minorHAnsi" w:hAnsiTheme="minorHAnsi" w:cstheme="minorHAnsi"/>
          <w:iCs/>
          <w:szCs w:val="24"/>
          <w:lang w:val="en-US"/>
        </w:rPr>
        <w:t>together with 85 civil society organizations and informal groups has in the 2020 Local election engaged 2 600 citizens, non</w:t>
      </w:r>
      <w:r w:rsidR="00D97024">
        <w:rPr>
          <w:rFonts w:asciiTheme="minorHAnsi" w:hAnsiTheme="minorHAnsi" w:cstheme="minorHAnsi"/>
          <w:iCs/>
          <w:szCs w:val="24"/>
          <w:lang w:val="en-US"/>
        </w:rPr>
        <w:t>-</w:t>
      </w:r>
      <w:r w:rsidRPr="00AB49A8">
        <w:rPr>
          <w:rFonts w:asciiTheme="minorHAnsi" w:hAnsiTheme="minorHAnsi" w:cstheme="minorHAnsi"/>
          <w:iCs/>
          <w:szCs w:val="24"/>
          <w:lang w:val="en-US"/>
        </w:rPr>
        <w:t xml:space="preserve">partisan observers. Information from the field is received by the </w:t>
      </w:r>
      <w:r w:rsidR="00D97024">
        <w:rPr>
          <w:rFonts w:asciiTheme="minorHAnsi" w:hAnsiTheme="minorHAnsi" w:cstheme="minorHAnsi"/>
          <w:iCs/>
          <w:szCs w:val="24"/>
          <w:lang w:val="en-US"/>
        </w:rPr>
        <w:t xml:space="preserve">Coalition’s </w:t>
      </w:r>
      <w:r w:rsidRPr="00AB49A8">
        <w:rPr>
          <w:rFonts w:asciiTheme="minorHAnsi" w:hAnsiTheme="minorHAnsi" w:cstheme="minorHAnsi"/>
          <w:iCs/>
          <w:szCs w:val="24"/>
          <w:lang w:val="en-US"/>
        </w:rPr>
        <w:t>Call Center,</w:t>
      </w:r>
      <w:r w:rsidR="00D97024">
        <w:rPr>
          <w:rFonts w:asciiTheme="minorHAnsi" w:hAnsiTheme="minorHAnsi" w:cstheme="minorHAnsi"/>
          <w:iCs/>
          <w:szCs w:val="24"/>
          <w:lang w:val="en-US"/>
        </w:rPr>
        <w:t xml:space="preserve"> and </w:t>
      </w:r>
      <w:r w:rsidRPr="00AB49A8">
        <w:rPr>
          <w:rFonts w:asciiTheme="minorHAnsi" w:hAnsiTheme="minorHAnsi" w:cstheme="minorHAnsi"/>
          <w:iCs/>
          <w:szCs w:val="24"/>
          <w:lang w:val="en-US"/>
        </w:rPr>
        <w:t xml:space="preserve">reporting is done in real time. </w:t>
      </w:r>
    </w:p>
    <w:p w14:paraId="404A0B37" w14:textId="77777777" w:rsidR="006A3ABD" w:rsidRPr="00AB49A8" w:rsidRDefault="006A3ABD" w:rsidP="004C1160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</w:p>
    <w:p w14:paraId="6B6D06DB" w14:textId="6B196CC4" w:rsidR="007E01B5" w:rsidRPr="00AB49A8" w:rsidRDefault="006A3ABD" w:rsidP="006A3ABD">
      <w:pPr>
        <w:ind w:left="0" w:firstLine="0"/>
        <w:rPr>
          <w:lang w:val="en-US"/>
        </w:rPr>
      </w:pPr>
      <w:r w:rsidRPr="00AB49A8">
        <w:rPr>
          <w:rFonts w:asciiTheme="minorHAnsi" w:hAnsiTheme="minorHAnsi" w:cstheme="minorHAnsi"/>
          <w:iCs/>
          <w:szCs w:val="24"/>
          <w:lang w:val="en-US"/>
        </w:rPr>
        <w:t xml:space="preserve">We call on all BiH citizens to report all election irregularities by calling </w:t>
      </w:r>
      <w:r w:rsidR="00D97024">
        <w:rPr>
          <w:rFonts w:asciiTheme="minorHAnsi" w:hAnsiTheme="minorHAnsi" w:cstheme="minorHAnsi"/>
          <w:iCs/>
          <w:szCs w:val="24"/>
          <w:lang w:val="en-US"/>
        </w:rPr>
        <w:t>our</w:t>
      </w:r>
      <w:r w:rsidRPr="00AB49A8">
        <w:rPr>
          <w:rFonts w:asciiTheme="minorHAnsi" w:hAnsiTheme="minorHAnsi" w:cstheme="minorHAnsi"/>
          <w:iCs/>
          <w:szCs w:val="24"/>
          <w:lang w:val="en-US"/>
        </w:rPr>
        <w:t xml:space="preserve"> toll free number 080 05 05 05 or via the following link</w:t>
      </w:r>
      <w:r w:rsidR="00F376BB" w:rsidRPr="00AB49A8">
        <w:rPr>
          <w:lang w:val="en-US"/>
        </w:rPr>
        <w:t xml:space="preserve">: </w:t>
      </w:r>
      <w:hyperlink r:id="rId7" w:history="1">
        <w:r w:rsidR="00F376BB" w:rsidRPr="00AB49A8">
          <w:rPr>
            <w:rStyle w:val="Hyperlink"/>
            <w:lang w:val="en-US"/>
          </w:rPr>
          <w:t>https://bih2020.electionsobserver.org/neregularnosti/</w:t>
        </w:r>
      </w:hyperlink>
      <w:r w:rsidR="00F376BB" w:rsidRPr="00AB49A8">
        <w:rPr>
          <w:lang w:val="en-US"/>
        </w:rPr>
        <w:t xml:space="preserve"> </w:t>
      </w:r>
    </w:p>
    <w:p w14:paraId="6C60207F" w14:textId="3ECBA1E5" w:rsidR="00F376BB" w:rsidRPr="00AB49A8" w:rsidRDefault="00F376BB" w:rsidP="00F376BB">
      <w:pPr>
        <w:ind w:left="0" w:firstLine="0"/>
        <w:rPr>
          <w:lang w:val="en-US"/>
        </w:rPr>
      </w:pPr>
    </w:p>
    <w:p w14:paraId="115810E6" w14:textId="781C0834" w:rsidR="00AB49A8" w:rsidRPr="00AB49A8" w:rsidRDefault="006A3ABD" w:rsidP="00F376BB">
      <w:pPr>
        <w:rPr>
          <w:lang w:val="en-US"/>
        </w:rPr>
      </w:pPr>
      <w:r w:rsidRPr="00AB49A8">
        <w:rPr>
          <w:lang w:val="en-US"/>
        </w:rPr>
        <w:t xml:space="preserve">The first Press conference will take place at 11:00 </w:t>
      </w:r>
      <w:proofErr w:type="spellStart"/>
      <w:r w:rsidRPr="00AB49A8">
        <w:rPr>
          <w:lang w:val="en-US"/>
        </w:rPr>
        <w:t>hrs</w:t>
      </w:r>
      <w:proofErr w:type="spellEnd"/>
      <w:r w:rsidRPr="00AB49A8">
        <w:rPr>
          <w:lang w:val="en-US"/>
        </w:rPr>
        <w:t xml:space="preserve"> at Hotel Holiday in Sarajevo, </w:t>
      </w:r>
      <w:r w:rsidR="00AB49A8" w:rsidRPr="00AB49A8">
        <w:rPr>
          <w:lang w:val="en-US"/>
        </w:rPr>
        <w:t xml:space="preserve">followed by a press release. </w:t>
      </w:r>
    </w:p>
    <w:p w14:paraId="250EAE7A" w14:textId="2A0F73D4" w:rsidR="00F376BB" w:rsidRPr="00AB49A8" w:rsidRDefault="00F376BB" w:rsidP="00F376BB">
      <w:pPr>
        <w:rPr>
          <w:lang w:val="en-US"/>
        </w:rPr>
      </w:pPr>
    </w:p>
    <w:p w14:paraId="2B4C563B" w14:textId="77777777" w:rsidR="00587210" w:rsidRPr="00AB49A8" w:rsidRDefault="00587210" w:rsidP="00A6610C">
      <w:pPr>
        <w:ind w:left="0" w:firstLine="0"/>
        <w:rPr>
          <w:lang w:val="en-US"/>
        </w:rPr>
      </w:pPr>
    </w:p>
    <w:p w14:paraId="0808D6C0" w14:textId="47B3C11B" w:rsidR="004C441F" w:rsidRPr="00AB49A8" w:rsidRDefault="00AB49A8" w:rsidP="00AB49A8">
      <w:pPr>
        <w:ind w:left="0" w:firstLine="0"/>
        <w:rPr>
          <w:rFonts w:asciiTheme="minorHAnsi" w:hAnsiTheme="minorHAnsi" w:cstheme="minorHAnsi"/>
          <w:i/>
          <w:iCs/>
          <w:szCs w:val="24"/>
          <w:lang w:val="en-US"/>
        </w:rPr>
      </w:pPr>
      <w:r w:rsidRPr="00AB49A8">
        <w:rPr>
          <w:rFonts w:asciiTheme="minorHAnsi" w:hAnsiTheme="minorHAnsi" w:cstheme="minorHAnsi"/>
          <w:i/>
          <w:iCs/>
          <w:szCs w:val="24"/>
          <w:lang w:val="en-US"/>
        </w:rPr>
        <w:t xml:space="preserve">For any additional information please contact Hasan Kamenjaković, Pod Lupom Public Relations and Media Coordinator via email at </w:t>
      </w:r>
      <w:hyperlink r:id="rId8" w:history="1">
        <w:r w:rsidRPr="00AB49A8">
          <w:rPr>
            <w:rStyle w:val="Hyperlink"/>
            <w:rFonts w:asciiTheme="minorHAnsi" w:hAnsiTheme="minorHAnsi" w:cstheme="minorHAnsi"/>
            <w:i/>
            <w:iCs/>
            <w:szCs w:val="24"/>
            <w:lang w:val="en-US"/>
          </w:rPr>
          <w:t>pr@podlupom.org</w:t>
        </w:r>
      </w:hyperlink>
      <w:r w:rsidRPr="00AB49A8">
        <w:rPr>
          <w:rFonts w:asciiTheme="minorHAnsi" w:hAnsiTheme="minorHAnsi" w:cstheme="minorHAnsi"/>
          <w:i/>
          <w:iCs/>
          <w:szCs w:val="24"/>
          <w:lang w:val="en-US"/>
        </w:rPr>
        <w:t xml:space="preserve"> or via telephone at 063 396 521</w:t>
      </w:r>
    </w:p>
    <w:sectPr w:rsidR="004C441F" w:rsidRPr="00AB49A8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8138" w14:textId="77777777" w:rsidR="00B40C25" w:rsidRDefault="00B40C25">
      <w:pPr>
        <w:spacing w:after="0" w:line="240" w:lineRule="auto"/>
      </w:pPr>
      <w:r>
        <w:separator/>
      </w:r>
    </w:p>
  </w:endnote>
  <w:endnote w:type="continuationSeparator" w:id="0">
    <w:p w14:paraId="7B40E6D4" w14:textId="77777777" w:rsidR="00B40C25" w:rsidRDefault="00B4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D92D" w14:textId="0874B99E" w:rsidR="002E67E9" w:rsidRPr="00D97024" w:rsidRDefault="00AB49A8">
    <w:pPr>
      <w:pStyle w:val="Footer"/>
      <w:rPr>
        <w:rFonts w:asciiTheme="minorHAnsi" w:hAnsiTheme="minorHAnsi" w:cstheme="minorHAnsi"/>
        <w:i/>
        <w:iCs/>
        <w:sz w:val="22"/>
        <w:lang w:val="en-US"/>
      </w:rPr>
    </w:pPr>
    <w:r w:rsidRPr="00D97024">
      <w:rPr>
        <w:rFonts w:asciiTheme="minorHAnsi" w:hAnsiTheme="minorHAnsi" w:cstheme="minorHAnsi"/>
        <w:i/>
        <w:iCs/>
        <w:sz w:val="22"/>
        <w:lang w:val="en-US"/>
      </w:rPr>
      <w:t xml:space="preserve">The Coalition </w:t>
    </w:r>
    <w:r w:rsidR="00D97024">
      <w:rPr>
        <w:rFonts w:asciiTheme="minorHAnsi" w:hAnsiTheme="minorHAnsi" w:cstheme="minorHAnsi"/>
        <w:i/>
        <w:iCs/>
        <w:sz w:val="22"/>
        <w:lang w:val="en-US"/>
      </w:rPr>
      <w:t>“</w:t>
    </w:r>
    <w:r w:rsidR="002E67E9" w:rsidRPr="00D97024">
      <w:rPr>
        <w:rFonts w:asciiTheme="minorHAnsi" w:hAnsiTheme="minorHAnsi" w:cstheme="minorHAnsi"/>
        <w:i/>
        <w:iCs/>
        <w:sz w:val="22"/>
        <w:lang w:val="en-US"/>
      </w:rPr>
      <w:t>Pod lupom</w:t>
    </w:r>
    <w:r w:rsidR="00D97024">
      <w:rPr>
        <w:rFonts w:asciiTheme="minorHAnsi" w:hAnsiTheme="minorHAnsi" w:cstheme="minorHAnsi"/>
        <w:i/>
        <w:iCs/>
        <w:sz w:val="22"/>
        <w:lang w:val="en-US"/>
      </w:rPr>
      <w:t>”</w:t>
    </w:r>
    <w:r w:rsidR="002E67E9" w:rsidRPr="00D97024">
      <w:rPr>
        <w:rFonts w:asciiTheme="minorHAnsi" w:hAnsiTheme="minorHAnsi" w:cstheme="minorHAnsi"/>
        <w:i/>
        <w:iCs/>
        <w:sz w:val="22"/>
        <w:lang w:val="en-US"/>
      </w:rPr>
      <w:t xml:space="preserve"> </w:t>
    </w:r>
    <w:r w:rsidR="00D97024" w:rsidRPr="00D97024">
      <w:rPr>
        <w:rFonts w:asciiTheme="minorHAnsi" w:hAnsiTheme="minorHAnsi" w:cstheme="minorHAnsi"/>
        <w:i/>
        <w:iCs/>
        <w:sz w:val="22"/>
        <w:lang w:val="en-US"/>
      </w:rPr>
      <w:t>implements</w:t>
    </w:r>
    <w:r w:rsidRPr="00D97024">
      <w:rPr>
        <w:rFonts w:asciiTheme="minorHAnsi" w:hAnsiTheme="minorHAnsi" w:cstheme="minorHAnsi"/>
        <w:i/>
        <w:iCs/>
        <w:sz w:val="22"/>
        <w:lang w:val="en-US"/>
      </w:rPr>
      <w:t xml:space="preserve"> the project </w:t>
    </w:r>
    <w:r w:rsidR="00D97024">
      <w:rPr>
        <w:rFonts w:asciiTheme="minorHAnsi" w:hAnsiTheme="minorHAnsi" w:cstheme="minorHAnsi"/>
        <w:i/>
        <w:iCs/>
        <w:sz w:val="22"/>
        <w:lang w:val="en-US"/>
      </w:rPr>
      <w:t>“</w:t>
    </w:r>
    <w:r w:rsidRPr="00D97024">
      <w:rPr>
        <w:rFonts w:asciiTheme="minorHAnsi" w:hAnsiTheme="minorHAnsi" w:cstheme="minorHAnsi"/>
        <w:i/>
        <w:iCs/>
        <w:sz w:val="22"/>
        <w:lang w:val="en-US"/>
      </w:rPr>
      <w:t>System Transparency in Election Process</w:t>
    </w:r>
    <w:r w:rsidR="00D97024">
      <w:rPr>
        <w:rFonts w:asciiTheme="minorHAnsi" w:hAnsiTheme="minorHAnsi" w:cstheme="minorHAnsi"/>
        <w:i/>
        <w:iCs/>
        <w:sz w:val="22"/>
        <w:lang w:val="en-US"/>
      </w:rPr>
      <w:t xml:space="preserve">” </w:t>
    </w:r>
    <w:r w:rsidRPr="00D97024">
      <w:rPr>
        <w:rFonts w:asciiTheme="minorHAnsi" w:hAnsiTheme="minorHAnsi" w:cstheme="minorHAnsi"/>
        <w:i/>
        <w:iCs/>
        <w:sz w:val="22"/>
        <w:lang w:val="en-US"/>
      </w:rPr>
      <w:t xml:space="preserve">(STEP) that is funded by the European Union and co-funded by the United States Government and the Organization for Security and Cooperation in Europe (OSCE). STEP enhances </w:t>
    </w:r>
    <w:r w:rsidRPr="00D97024">
      <w:rPr>
        <w:rFonts w:asciiTheme="minorHAnsi" w:hAnsiTheme="minorHAnsi" w:cstheme="minorHAnsi"/>
        <w:i/>
        <w:iCs/>
        <w:sz w:val="22"/>
        <w:lang w:val="en-US"/>
      </w:rPr>
      <w:t>the role and capacity of BiH civil society</w:t>
    </w:r>
    <w:r w:rsidRPr="00D97024">
      <w:rPr>
        <w:rFonts w:asciiTheme="minorHAnsi" w:hAnsiTheme="minorHAnsi" w:cstheme="minorHAnsi"/>
        <w:i/>
        <w:iCs/>
        <w:sz w:val="22"/>
        <w:lang w:val="en-US"/>
      </w:rPr>
      <w:t xml:space="preserve"> and citizens</w:t>
    </w:r>
    <w:r w:rsidRPr="00D97024">
      <w:rPr>
        <w:rFonts w:asciiTheme="minorHAnsi" w:hAnsiTheme="minorHAnsi" w:cstheme="minorHAnsi"/>
        <w:i/>
        <w:iCs/>
        <w:sz w:val="22"/>
        <w:lang w:val="en-US"/>
      </w:rPr>
      <w:t xml:space="preserve"> to effectively support further democratic consolidation by contributing to free and fair elections in BiH</w:t>
    </w:r>
    <w:r w:rsidRPr="00D97024">
      <w:rPr>
        <w:rFonts w:asciiTheme="minorHAnsi" w:hAnsiTheme="minorHAnsi" w:cstheme="minorHAnsi"/>
        <w:i/>
        <w:iCs/>
        <w:sz w:val="22"/>
        <w:lang w:val="en-US"/>
      </w:rPr>
      <w:t xml:space="preserve">. </w:t>
    </w:r>
  </w:p>
  <w:p w14:paraId="0E25D2B2" w14:textId="3CDBF550" w:rsidR="00C25C1A" w:rsidRPr="00D97024" w:rsidRDefault="00B40C25">
    <w:pPr>
      <w:pStyle w:val="Footer"/>
      <w:rPr>
        <w:rFonts w:asciiTheme="minorHAnsi" w:hAnsiTheme="minorHAnsi" w:cstheme="minorHAnsi"/>
        <w:i/>
        <w:iCs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3B253" w14:textId="77777777" w:rsidR="00B40C25" w:rsidRDefault="00B40C25">
      <w:pPr>
        <w:spacing w:after="0" w:line="240" w:lineRule="auto"/>
      </w:pPr>
      <w:r>
        <w:separator/>
      </w:r>
    </w:p>
  </w:footnote>
  <w:footnote w:type="continuationSeparator" w:id="0">
    <w:p w14:paraId="3E9743BC" w14:textId="77777777" w:rsidR="00B40C25" w:rsidRDefault="00B4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tel: </w:t>
                            </w:r>
                            <w:r>
                              <w:rPr>
                                <w:sz w:val="20"/>
                              </w:rPr>
                              <w:t>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sz w:val="20"/>
                              </w:rPr>
                              <w:t>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3098"/>
    <w:rsid w:val="00036BDF"/>
    <w:rsid w:val="00083E95"/>
    <w:rsid w:val="000B2183"/>
    <w:rsid w:val="000D52B0"/>
    <w:rsid w:val="0011775F"/>
    <w:rsid w:val="00124DA4"/>
    <w:rsid w:val="00145F61"/>
    <w:rsid w:val="00167608"/>
    <w:rsid w:val="00177E87"/>
    <w:rsid w:val="00221DCC"/>
    <w:rsid w:val="00235577"/>
    <w:rsid w:val="0023597B"/>
    <w:rsid w:val="00245EEA"/>
    <w:rsid w:val="002526AD"/>
    <w:rsid w:val="00283996"/>
    <w:rsid w:val="00295FA7"/>
    <w:rsid w:val="002A044D"/>
    <w:rsid w:val="002C4503"/>
    <w:rsid w:val="002D52A1"/>
    <w:rsid w:val="002E67E9"/>
    <w:rsid w:val="00324CDC"/>
    <w:rsid w:val="00350DF7"/>
    <w:rsid w:val="00363F9F"/>
    <w:rsid w:val="00375E58"/>
    <w:rsid w:val="00385420"/>
    <w:rsid w:val="00390518"/>
    <w:rsid w:val="003C797D"/>
    <w:rsid w:val="003E4C06"/>
    <w:rsid w:val="00415CA9"/>
    <w:rsid w:val="00420551"/>
    <w:rsid w:val="00440D4B"/>
    <w:rsid w:val="004416CD"/>
    <w:rsid w:val="00447190"/>
    <w:rsid w:val="004A6B82"/>
    <w:rsid w:val="004C1160"/>
    <w:rsid w:val="004C441F"/>
    <w:rsid w:val="004D3DE2"/>
    <w:rsid w:val="00530B39"/>
    <w:rsid w:val="0056457A"/>
    <w:rsid w:val="00576727"/>
    <w:rsid w:val="00587210"/>
    <w:rsid w:val="005A2367"/>
    <w:rsid w:val="00606A01"/>
    <w:rsid w:val="00620A48"/>
    <w:rsid w:val="00637A8A"/>
    <w:rsid w:val="006A3ABD"/>
    <w:rsid w:val="006B2F69"/>
    <w:rsid w:val="006C00BD"/>
    <w:rsid w:val="006C4D56"/>
    <w:rsid w:val="00702274"/>
    <w:rsid w:val="007032BC"/>
    <w:rsid w:val="00722333"/>
    <w:rsid w:val="00770F14"/>
    <w:rsid w:val="007D1865"/>
    <w:rsid w:val="007E01B5"/>
    <w:rsid w:val="00830937"/>
    <w:rsid w:val="008552B5"/>
    <w:rsid w:val="008617D2"/>
    <w:rsid w:val="00882F52"/>
    <w:rsid w:val="00943382"/>
    <w:rsid w:val="009502F9"/>
    <w:rsid w:val="00960706"/>
    <w:rsid w:val="0098496D"/>
    <w:rsid w:val="00987FF3"/>
    <w:rsid w:val="00A570E1"/>
    <w:rsid w:val="00A6610C"/>
    <w:rsid w:val="00A77DD6"/>
    <w:rsid w:val="00A80370"/>
    <w:rsid w:val="00A9157D"/>
    <w:rsid w:val="00AB49A8"/>
    <w:rsid w:val="00AC674D"/>
    <w:rsid w:val="00B02C9A"/>
    <w:rsid w:val="00B17F98"/>
    <w:rsid w:val="00B40C25"/>
    <w:rsid w:val="00B61C73"/>
    <w:rsid w:val="00B66168"/>
    <w:rsid w:val="00B7128D"/>
    <w:rsid w:val="00B82DDA"/>
    <w:rsid w:val="00B944FF"/>
    <w:rsid w:val="00BA1D47"/>
    <w:rsid w:val="00C03388"/>
    <w:rsid w:val="00C26EB7"/>
    <w:rsid w:val="00C3735B"/>
    <w:rsid w:val="00C508D0"/>
    <w:rsid w:val="00C9170B"/>
    <w:rsid w:val="00CC2829"/>
    <w:rsid w:val="00CF756B"/>
    <w:rsid w:val="00D014DE"/>
    <w:rsid w:val="00D44DC3"/>
    <w:rsid w:val="00D73034"/>
    <w:rsid w:val="00D97024"/>
    <w:rsid w:val="00DB5B2E"/>
    <w:rsid w:val="00DC0356"/>
    <w:rsid w:val="00DF2578"/>
    <w:rsid w:val="00E22D70"/>
    <w:rsid w:val="00E532D5"/>
    <w:rsid w:val="00EA0BC3"/>
    <w:rsid w:val="00EF6A71"/>
    <w:rsid w:val="00F376BB"/>
    <w:rsid w:val="00F641B7"/>
    <w:rsid w:val="00FA2563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E9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7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h2020.electionsobserver.org/neregular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9C20-755E-4BE9-A0B8-8E6FDDE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Samila Fuka</cp:lastModifiedBy>
  <cp:revision>2</cp:revision>
  <dcterms:created xsi:type="dcterms:W3CDTF">2020-11-15T10:22:00Z</dcterms:created>
  <dcterms:modified xsi:type="dcterms:W3CDTF">2020-11-15T10:22:00Z</dcterms:modified>
</cp:coreProperties>
</file>